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60" w:rsidRDefault="00A33F60">
      <w:pPr>
        <w:pStyle w:val="ConsPlusTitle"/>
        <w:jc w:val="center"/>
        <w:outlineLvl w:val="0"/>
      </w:pPr>
      <w:bookmarkStart w:id="0" w:name="_GoBack"/>
      <w:bookmarkEnd w:id="0"/>
      <w:r>
        <w:t>МИНИСТЕРСТВО СТРОИТЕЛЬСТВА, АРХИТЕКТУРЫ</w:t>
      </w:r>
    </w:p>
    <w:p w:rsidR="00A33F60" w:rsidRDefault="00A33F60">
      <w:pPr>
        <w:pStyle w:val="ConsPlusTitle"/>
        <w:jc w:val="center"/>
      </w:pPr>
      <w:r>
        <w:t>И ЖИЛИЩНО-КОММУНАЛЬНОГО ХОЗЯЙСТВА РЕСПУБЛИКИ ДАГЕСТАН</w:t>
      </w:r>
    </w:p>
    <w:p w:rsidR="00A33F60" w:rsidRDefault="00A33F60">
      <w:pPr>
        <w:pStyle w:val="ConsPlusTitle"/>
        <w:jc w:val="both"/>
      </w:pPr>
    </w:p>
    <w:p w:rsidR="00A33F60" w:rsidRDefault="00A33F60">
      <w:pPr>
        <w:pStyle w:val="ConsPlusTitle"/>
        <w:jc w:val="center"/>
      </w:pPr>
      <w:r>
        <w:t>ПРИКАЗ</w:t>
      </w:r>
    </w:p>
    <w:p w:rsidR="00A33F60" w:rsidRDefault="00A33F60">
      <w:pPr>
        <w:pStyle w:val="ConsPlusTitle"/>
        <w:jc w:val="center"/>
      </w:pPr>
      <w:r>
        <w:t>от 18 марта 2025 г. N 11-Пр-129</w:t>
      </w:r>
    </w:p>
    <w:p w:rsidR="00A33F60" w:rsidRDefault="00A33F60">
      <w:pPr>
        <w:pStyle w:val="ConsPlusTitle"/>
        <w:jc w:val="both"/>
      </w:pPr>
    </w:p>
    <w:p w:rsidR="00A33F60" w:rsidRDefault="00A33F60">
      <w:pPr>
        <w:pStyle w:val="ConsPlusTitle"/>
        <w:jc w:val="center"/>
      </w:pPr>
      <w:r>
        <w:t>ОБ УТВЕРЖДЕНИИ АДМИНИСТРАТИВНОГО РЕГЛАМЕНТА</w:t>
      </w:r>
    </w:p>
    <w:p w:rsidR="00A33F60" w:rsidRDefault="00A33F60">
      <w:pPr>
        <w:pStyle w:val="ConsPlusTitle"/>
        <w:jc w:val="center"/>
      </w:pPr>
      <w:r>
        <w:t>МИНИСТЕРСТВА СТРОИТЕЛЬСТВА, АРХИТЕКТУРЫ</w:t>
      </w:r>
    </w:p>
    <w:p w:rsidR="00A33F60" w:rsidRDefault="00A33F60">
      <w:pPr>
        <w:pStyle w:val="ConsPlusTitle"/>
        <w:jc w:val="center"/>
      </w:pPr>
      <w:r>
        <w:t>И ЖИЛИЩНО-КОММУНАЛЬНОГО ХОЗЯЙСТВА РЕСПУБЛИКИ ДАГЕСТАН</w:t>
      </w:r>
    </w:p>
    <w:p w:rsidR="00A33F60" w:rsidRDefault="00A33F60">
      <w:pPr>
        <w:pStyle w:val="ConsPlusTitle"/>
        <w:jc w:val="center"/>
      </w:pPr>
      <w:r>
        <w:t>ПО ПРЕДОСТАВЛЕНИЮ ГОСУДАРСТВЕННОЙ УСЛУГИ ПО ВЫДАЧЕ</w:t>
      </w:r>
    </w:p>
    <w:p w:rsidR="00A33F60" w:rsidRDefault="00A33F60">
      <w:pPr>
        <w:pStyle w:val="ConsPlusTitle"/>
        <w:jc w:val="center"/>
      </w:pPr>
      <w:r>
        <w:t>РАЗРЕШЕНИЯ НА СТРОИТЕЛЬСТВО ОБЪЕКТА КАПИТАЛЬНОГО</w:t>
      </w:r>
    </w:p>
    <w:p w:rsidR="00A33F60" w:rsidRDefault="00A33F60">
      <w:pPr>
        <w:pStyle w:val="ConsPlusTitle"/>
        <w:jc w:val="center"/>
      </w:pPr>
      <w:r>
        <w:t>СТРОИТЕЛЬСТВА (В ТОМ ЧИСЛЕ ВНЕСЕНИЕ ИЗМЕНЕНИЙ</w:t>
      </w:r>
    </w:p>
    <w:p w:rsidR="00A33F60" w:rsidRDefault="00A33F60">
      <w:pPr>
        <w:pStyle w:val="ConsPlusTitle"/>
        <w:jc w:val="center"/>
      </w:pPr>
      <w:r>
        <w:t>В РАЗРЕШЕНИЕ НА СТРОИТЕЛЬСТВО ОБЪЕКТА КАПИТАЛЬНОГО</w:t>
      </w:r>
    </w:p>
    <w:p w:rsidR="00A33F60" w:rsidRDefault="00A33F60">
      <w:pPr>
        <w:pStyle w:val="ConsPlusTitle"/>
        <w:jc w:val="center"/>
      </w:pPr>
      <w:r>
        <w:t>СТРОИТЕЛЬСТВА И ВНЕСЕНИЕ ИЗМЕНЕНИЙ В РАЗРЕШЕНИЕ</w:t>
      </w:r>
    </w:p>
    <w:p w:rsidR="00A33F60" w:rsidRDefault="00A33F60">
      <w:pPr>
        <w:pStyle w:val="ConsPlusTitle"/>
        <w:jc w:val="center"/>
      </w:pPr>
      <w:r>
        <w:t>НА СТРОИТЕЛЬСТВО ОБЪЕКТА КАПИТАЛЬНОГО СТРОИТЕЛЬСТВА</w:t>
      </w:r>
    </w:p>
    <w:p w:rsidR="00A33F60" w:rsidRDefault="00A33F60">
      <w:pPr>
        <w:pStyle w:val="ConsPlusTitle"/>
        <w:jc w:val="center"/>
      </w:pPr>
      <w:r>
        <w:t>В СВЯЗИ С ПРОДЛЕНИЕМ СРОКА ДЕЙСТВИЯ ТАКОГО РАЗРЕШЕНИЯ)</w:t>
      </w:r>
    </w:p>
    <w:p w:rsidR="00A33F60" w:rsidRDefault="00A33F60">
      <w:pPr>
        <w:pStyle w:val="ConsPlusNormal"/>
        <w:jc w:val="both"/>
      </w:pPr>
    </w:p>
    <w:p w:rsidR="00A33F60" w:rsidRDefault="00A33F60">
      <w:pPr>
        <w:pStyle w:val="ConsPlusNormal"/>
        <w:ind w:firstLine="540"/>
        <w:jc w:val="both"/>
      </w:pPr>
      <w:r>
        <w:t xml:space="preserve">В соответствии с Федеральным </w:t>
      </w:r>
      <w:hyperlink r:id="rId4">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официальный интернет-портал правовой информации (</w:t>
      </w:r>
      <w:hyperlink r:id="rId5">
        <w:r>
          <w:rPr>
            <w:color w:val="0000FF"/>
          </w:rPr>
          <w:t>http://pravo.gov.ru</w:t>
        </w:r>
      </w:hyperlink>
      <w:r>
        <w:t xml:space="preserve">), 2024, 28 декабря, N 0001202412280023), требованиями </w:t>
      </w:r>
      <w:hyperlink r:id="rId6">
        <w:r>
          <w:rPr>
            <w:color w:val="0000FF"/>
          </w:rPr>
          <w:t>Правил</w:t>
        </w:r>
      </w:hyperlink>
      <w:r>
        <w:t xml:space="preserve"> разработки и утверждения административных регламентов предоставления государственных услуг, утвержденных постановлением Правительства Республики Дагестан от 8 апреля 2022 г. N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t>
      </w:r>
      <w:hyperlink r:id="rId7">
        <w:r>
          <w:rPr>
            <w:color w:val="0000FF"/>
          </w:rPr>
          <w:t>www.pravo.e-dag.ru</w:t>
        </w:r>
      </w:hyperlink>
      <w:r>
        <w:t xml:space="preserve">), 2022, 9 апреля, N 05002008680; 2024, 18 сентября, N 05002014011), </w:t>
      </w:r>
      <w:hyperlink r:id="rId8">
        <w:r>
          <w:rPr>
            <w:color w:val="0000FF"/>
          </w:rPr>
          <w:t>постановлением</w:t>
        </w:r>
      </w:hyperlink>
      <w:r>
        <w:t xml:space="preserve"> Правительства Республики Дагестан от 24 мая 2019 года N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Дагестан (</w:t>
      </w:r>
      <w:hyperlink r:id="rId9">
        <w:r>
          <w:rPr>
            <w:color w:val="0000FF"/>
          </w:rPr>
          <w:t>www.pravo.e-dag.ru</w:t>
        </w:r>
      </w:hyperlink>
      <w:r>
        <w:t xml:space="preserve">), 2019, 27 мая, N 05002004232; 2025, 3 февраля, N 05002015313), </w:t>
      </w:r>
      <w:hyperlink r:id="rId10">
        <w:r>
          <w:rPr>
            <w:color w:val="0000FF"/>
          </w:rPr>
          <w:t>постановлением</w:t>
        </w:r>
      </w:hyperlink>
      <w:r>
        <w:t xml:space="preserve"> Правительства Республики Дагестан от 18 сентября 2024 г. N 287 "Об утверждении Перечня государственных услуг, предоставляемых органами исполнительной власти Республики Дагестан,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 (интернет-портал правовой информации Республики Дагестан (</w:t>
      </w:r>
      <w:hyperlink r:id="rId11">
        <w:r>
          <w:rPr>
            <w:color w:val="0000FF"/>
          </w:rPr>
          <w:t>www.pravo.e-dag.ru</w:t>
        </w:r>
      </w:hyperlink>
      <w:r>
        <w:t>), 2024, 20 сентября, N 05002014033; 2025, 7 марта, N 05002015470) приказываю:</w:t>
      </w:r>
    </w:p>
    <w:p w:rsidR="00A33F60" w:rsidRDefault="00A33F60">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Министерства строительства, архитектуры и жилищно-коммунального хозяйства Республики Дагестан по предоставлению государственной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33F60" w:rsidRDefault="00A33F60">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строительства, архитектуры и жилищно-коммунального хозяйства Республики Дагестан от 27 марта 2024 года N 11-Пр-61 "Об утверждении Административного регламента по предоставлению государственной услуги по выдаче разрешения на строительство, за исключением случаев, установленных частями 5 и 5.1 статьи 51 Градостроительного кодекса Российской Федерации и другими федеральными законами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w:t>
      </w:r>
      <w:r>
        <w:lastRenderedPageBreak/>
        <w:t>муниципальных образований (муниципальных районов, городских округов) в границах Республики Дагестан (за исключением автомобильных дорог регионального или межмуниципального значения Республики Дагестан,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 с внутригородским делением)) (интернет-портал правовой информации Республики Дагестан (</w:t>
      </w:r>
      <w:hyperlink r:id="rId13">
        <w:r>
          <w:rPr>
            <w:color w:val="0000FF"/>
          </w:rPr>
          <w:t>www.pravo.e-dag.ru</w:t>
        </w:r>
      </w:hyperlink>
      <w:r>
        <w:t>), 2024, 22 апреля, N 05024013272, зарегистрирован Министерством юстиции Республики Дагестан 22 апреля 2024 г. N 7078).</w:t>
      </w:r>
    </w:p>
    <w:p w:rsidR="00A33F60" w:rsidRDefault="00A33F60">
      <w:pPr>
        <w:pStyle w:val="ConsPlusNormal"/>
        <w:spacing w:before="220"/>
        <w:ind w:firstLine="540"/>
        <w:jc w:val="both"/>
      </w:pPr>
      <w:r>
        <w:t>3. Разместить настоящий приказ на официальном сайте Министерства строительства, архитектуры и жилищно-коммунального хозяйства Республики Дагестан (</w:t>
      </w:r>
      <w:hyperlink r:id="rId14">
        <w:r>
          <w:rPr>
            <w:color w:val="0000FF"/>
          </w:rPr>
          <w:t>www.minstroy.e-dag.ru</w:t>
        </w:r>
      </w:hyperlink>
      <w:r>
        <w:t>).</w:t>
      </w:r>
    </w:p>
    <w:p w:rsidR="00A33F60" w:rsidRDefault="00A33F60">
      <w:pPr>
        <w:pStyle w:val="ConsPlusNormal"/>
        <w:spacing w:before="220"/>
        <w:ind w:firstLine="540"/>
        <w:jc w:val="both"/>
      </w:pPr>
      <w:r>
        <w:t>4. Управлению архитектуры и градостроительства (Мисриев Д.М.) направить настоящий приказ на государственную регистрацию в Министерство юстиции Республики Дагестан в установленном порядке.</w:t>
      </w:r>
    </w:p>
    <w:p w:rsidR="00A33F60" w:rsidRDefault="00A33F60">
      <w:pPr>
        <w:pStyle w:val="ConsPlusNormal"/>
        <w:spacing w:before="220"/>
        <w:ind w:firstLine="540"/>
        <w:jc w:val="both"/>
      </w:pPr>
      <w:r>
        <w:t>5. Контроль за исполнением настоящего приказа оставляю за собой.</w:t>
      </w:r>
    </w:p>
    <w:p w:rsidR="00A33F60" w:rsidRDefault="00A33F60">
      <w:pPr>
        <w:pStyle w:val="ConsPlusNormal"/>
        <w:spacing w:before="220"/>
        <w:ind w:firstLine="540"/>
        <w:jc w:val="both"/>
      </w:pPr>
      <w:r>
        <w:t>6. Настоящий приказ вступает в силу в установленном законодательством порядке.</w:t>
      </w:r>
    </w:p>
    <w:p w:rsidR="00A33F60" w:rsidRDefault="00A33F60">
      <w:pPr>
        <w:pStyle w:val="ConsPlusNormal"/>
        <w:jc w:val="both"/>
      </w:pPr>
    </w:p>
    <w:p w:rsidR="00A33F60" w:rsidRDefault="00A33F60">
      <w:pPr>
        <w:pStyle w:val="ConsPlusNormal"/>
        <w:jc w:val="right"/>
      </w:pPr>
      <w:r>
        <w:t>Министр строительства, архитектуры</w:t>
      </w:r>
    </w:p>
    <w:p w:rsidR="00A33F60" w:rsidRDefault="00A33F60">
      <w:pPr>
        <w:pStyle w:val="ConsPlusNormal"/>
        <w:jc w:val="right"/>
      </w:pPr>
      <w:r>
        <w:t>и жилищно-коммунального хозяйства</w:t>
      </w:r>
    </w:p>
    <w:p w:rsidR="00A33F60" w:rsidRDefault="00A33F60">
      <w:pPr>
        <w:pStyle w:val="ConsPlusNormal"/>
        <w:jc w:val="right"/>
      </w:pPr>
      <w:r>
        <w:t>Республики Дагестан</w:t>
      </w:r>
    </w:p>
    <w:p w:rsidR="00A33F60" w:rsidRDefault="00A33F60">
      <w:pPr>
        <w:pStyle w:val="ConsPlusNormal"/>
        <w:jc w:val="right"/>
      </w:pPr>
      <w:r>
        <w:t>Б.УЛЛАЕВ</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0"/>
      </w:pPr>
      <w:r>
        <w:t>Утвержден</w:t>
      </w:r>
    </w:p>
    <w:p w:rsidR="00A33F60" w:rsidRDefault="00A33F60">
      <w:pPr>
        <w:pStyle w:val="ConsPlusNormal"/>
        <w:jc w:val="right"/>
      </w:pPr>
      <w:r>
        <w:t>приказом Министерства строительства,</w:t>
      </w:r>
    </w:p>
    <w:p w:rsidR="00A33F60" w:rsidRDefault="00A33F60">
      <w:pPr>
        <w:pStyle w:val="ConsPlusNormal"/>
        <w:jc w:val="right"/>
      </w:pPr>
      <w:r>
        <w:t>архитектуры и жилищно-коммунального</w:t>
      </w:r>
    </w:p>
    <w:p w:rsidR="00A33F60" w:rsidRDefault="00A33F60">
      <w:pPr>
        <w:pStyle w:val="ConsPlusNormal"/>
        <w:jc w:val="right"/>
      </w:pPr>
      <w:r>
        <w:t>хозяйства Республики Дагестан</w:t>
      </w:r>
    </w:p>
    <w:p w:rsidR="00A33F60" w:rsidRDefault="00A33F60">
      <w:pPr>
        <w:pStyle w:val="ConsPlusNormal"/>
        <w:jc w:val="right"/>
      </w:pPr>
      <w:r>
        <w:t>от 18 марта 2025 г. N 11-Пр-129</w:t>
      </w:r>
    </w:p>
    <w:p w:rsidR="00A33F60" w:rsidRDefault="00A33F60">
      <w:pPr>
        <w:pStyle w:val="ConsPlusNormal"/>
        <w:jc w:val="both"/>
      </w:pPr>
    </w:p>
    <w:p w:rsidR="00A33F60" w:rsidRDefault="00A33F60">
      <w:pPr>
        <w:pStyle w:val="ConsPlusTitle"/>
        <w:jc w:val="center"/>
      </w:pPr>
      <w:bookmarkStart w:id="1" w:name="P41"/>
      <w:bookmarkEnd w:id="1"/>
      <w:r>
        <w:t>АДМИНИСТРАТИВНЫЙ РЕГЛАМЕНТ</w:t>
      </w:r>
    </w:p>
    <w:p w:rsidR="00A33F60" w:rsidRDefault="00A33F60">
      <w:pPr>
        <w:pStyle w:val="ConsPlusTitle"/>
        <w:jc w:val="center"/>
      </w:pPr>
      <w:r>
        <w:t>"ВЫДАЧА РАЗРЕШЕНИЯ НА СТРОИТЕЛЬСТВО ОБЪЕКТА КАПИТАЛЬНОГО</w:t>
      </w:r>
    </w:p>
    <w:p w:rsidR="00A33F60" w:rsidRDefault="00A33F60">
      <w:pPr>
        <w:pStyle w:val="ConsPlusTitle"/>
        <w:jc w:val="center"/>
      </w:pPr>
      <w:r>
        <w:t>СТРОИТЕЛЬСТВА (В ТОМ ЧИСЛЕ ВНЕСЕНИЕ ИЗМЕНЕНИЙ В РАЗРЕШЕНИЕ</w:t>
      </w:r>
    </w:p>
    <w:p w:rsidR="00A33F60" w:rsidRDefault="00A33F60">
      <w:pPr>
        <w:pStyle w:val="ConsPlusTitle"/>
        <w:jc w:val="center"/>
      </w:pPr>
      <w:r>
        <w:t>НА СТРОИТЕЛЬСТВО ОБЪЕКТА КАПИТАЛЬНОГО СТРОИТЕЛЬСТВА</w:t>
      </w:r>
    </w:p>
    <w:p w:rsidR="00A33F60" w:rsidRDefault="00A33F60">
      <w:pPr>
        <w:pStyle w:val="ConsPlusTitle"/>
        <w:jc w:val="center"/>
      </w:pPr>
      <w:r>
        <w:t>И ВНЕСЕНИЕ ИЗМЕНЕНИЙ В РАЗРЕШЕНИЕ НА СТРОИТЕЛЬСТВО ОБЪЕКТА</w:t>
      </w:r>
    </w:p>
    <w:p w:rsidR="00A33F60" w:rsidRDefault="00A33F60">
      <w:pPr>
        <w:pStyle w:val="ConsPlusTitle"/>
        <w:jc w:val="center"/>
      </w:pPr>
      <w:r>
        <w:t>КАПИТАЛЬНОГО СТРОИТЕЛЬСТВА В СВЯЗИ С ПРОДЛЕНИЕМ СРОКА</w:t>
      </w:r>
    </w:p>
    <w:p w:rsidR="00A33F60" w:rsidRDefault="00A33F60">
      <w:pPr>
        <w:pStyle w:val="ConsPlusTitle"/>
        <w:jc w:val="center"/>
      </w:pPr>
      <w:r>
        <w:t>ДЕЙСТВИЯ ТАКОГО РАЗРЕШЕНИЯ)"</w:t>
      </w:r>
    </w:p>
    <w:p w:rsidR="00A33F60" w:rsidRDefault="00A33F60">
      <w:pPr>
        <w:pStyle w:val="ConsPlusNormal"/>
        <w:jc w:val="both"/>
      </w:pPr>
    </w:p>
    <w:p w:rsidR="00A33F60" w:rsidRDefault="00A33F60">
      <w:pPr>
        <w:pStyle w:val="ConsPlusTitle"/>
        <w:jc w:val="center"/>
        <w:outlineLvl w:val="1"/>
      </w:pPr>
      <w:r>
        <w:t>I. Общие положения</w:t>
      </w:r>
    </w:p>
    <w:p w:rsidR="00A33F60" w:rsidRDefault="00A33F60">
      <w:pPr>
        <w:pStyle w:val="ConsPlusNormal"/>
        <w:jc w:val="both"/>
      </w:pPr>
    </w:p>
    <w:p w:rsidR="00A33F60" w:rsidRDefault="00A33F60">
      <w:pPr>
        <w:pStyle w:val="ConsPlusTitle"/>
        <w:jc w:val="center"/>
        <w:outlineLvl w:val="2"/>
      </w:pPr>
      <w:r>
        <w:t>1. Предмет регулирования Административного регламента</w:t>
      </w:r>
    </w:p>
    <w:p w:rsidR="00A33F60" w:rsidRDefault="00A33F60">
      <w:pPr>
        <w:pStyle w:val="ConsPlusNormal"/>
        <w:jc w:val="both"/>
      </w:pPr>
    </w:p>
    <w:p w:rsidR="00A33F60" w:rsidRDefault="00A33F60">
      <w:pPr>
        <w:pStyle w:val="ConsPlusNormal"/>
        <w:ind w:firstLine="540"/>
        <w:jc w:val="both"/>
      </w:pPr>
      <w:r>
        <w:t xml:space="preserve">1.1. Настоящий Административный регламент предоставления государственной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государственная услуга) Министерством строительства, архитектуры и жилищно-коммунального хозяйства Республики Дагестан (далее - Минстрой Дагестана) устанавливает порядок предоставления государственной услуги и стандарт ее предоставления, состав, последовательность </w:t>
      </w:r>
      <w:r>
        <w:lastRenderedPageBreak/>
        <w:t>и сроки выполнения административных процедур, требования к порядку их выполнения, формы контроля за исполнением Административного регламента и досудебный (внесудебный) порядок обжалования решений и действий (бездействия) Министерства, а также его должностных лиц, государственных гражданских служащих, работников.</w:t>
      </w:r>
    </w:p>
    <w:p w:rsidR="00A33F60" w:rsidRDefault="00A33F60">
      <w:pPr>
        <w:pStyle w:val="ConsPlusNormal"/>
        <w:spacing w:before="220"/>
        <w:ind w:firstLine="540"/>
        <w:jc w:val="both"/>
      </w:pPr>
      <w:r>
        <w:t>Государственная услуга предоставляется в отношении объектов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в границах Республики Дагестан (за исключением автомобильных дорог регионального или межмуниципального значения Республики Дагестан,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 с внутригородским делением).</w:t>
      </w:r>
    </w:p>
    <w:p w:rsidR="00A33F60" w:rsidRDefault="00A33F60">
      <w:pPr>
        <w:pStyle w:val="ConsPlusNormal"/>
        <w:jc w:val="both"/>
      </w:pPr>
    </w:p>
    <w:p w:rsidR="00A33F60" w:rsidRDefault="00A33F60">
      <w:pPr>
        <w:pStyle w:val="ConsPlusTitle"/>
        <w:jc w:val="center"/>
        <w:outlineLvl w:val="2"/>
      </w:pPr>
      <w:bookmarkStart w:id="2" w:name="P56"/>
      <w:bookmarkEnd w:id="2"/>
      <w:r>
        <w:t>2. Круг заявителей</w:t>
      </w:r>
    </w:p>
    <w:p w:rsidR="00A33F60" w:rsidRDefault="00A33F60">
      <w:pPr>
        <w:pStyle w:val="ConsPlusNormal"/>
        <w:jc w:val="both"/>
      </w:pPr>
    </w:p>
    <w:p w:rsidR="00A33F60" w:rsidRDefault="00A33F60">
      <w:pPr>
        <w:pStyle w:val="ConsPlusNormal"/>
        <w:ind w:firstLine="540"/>
        <w:jc w:val="both"/>
      </w:pPr>
      <w:r>
        <w:t xml:space="preserve">2.1. Заявителями на получение государственной услуги являются застройщики, осуществляющие строительство, реконструкцию объекта капитального строительства, расположенного на территориях двух и более муниципальных образований (муниципальных районов, городских округов),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15">
        <w:r>
          <w:rPr>
            <w:color w:val="0000FF"/>
          </w:rPr>
          <w:t>пунктом 16 статьи 1</w:t>
        </w:r>
      </w:hyperlink>
      <w:r>
        <w:t xml:space="preserve"> Градостроительного кодекса Российской Федерации, имеющие право действовать от имени юридических лиц без доверенности (далее - заявитель).</w:t>
      </w:r>
    </w:p>
    <w:p w:rsidR="00A33F60" w:rsidRDefault="00A33F60">
      <w:pPr>
        <w:pStyle w:val="ConsPlusNormal"/>
        <w:jc w:val="both"/>
      </w:pPr>
    </w:p>
    <w:p w:rsidR="00A33F60" w:rsidRDefault="00A33F60">
      <w:pPr>
        <w:pStyle w:val="ConsPlusTitle"/>
        <w:jc w:val="center"/>
        <w:outlineLvl w:val="2"/>
      </w:pPr>
      <w:r>
        <w:t>3. Требование предоставления заявителю государственной</w:t>
      </w:r>
    </w:p>
    <w:p w:rsidR="00A33F60" w:rsidRDefault="00A33F60">
      <w:pPr>
        <w:pStyle w:val="ConsPlusTitle"/>
        <w:jc w:val="center"/>
      </w:pPr>
      <w:r>
        <w:t>услуги в соответствии с вариантом предоставления</w:t>
      </w:r>
    </w:p>
    <w:p w:rsidR="00A33F60" w:rsidRDefault="00A33F60">
      <w:pPr>
        <w:pStyle w:val="ConsPlusTitle"/>
        <w:jc w:val="center"/>
      </w:pPr>
      <w:r>
        <w:t>государственной услуги, соответствующим признакам</w:t>
      </w:r>
    </w:p>
    <w:p w:rsidR="00A33F60" w:rsidRDefault="00A33F60">
      <w:pPr>
        <w:pStyle w:val="ConsPlusTitle"/>
        <w:jc w:val="center"/>
      </w:pPr>
      <w:r>
        <w:t>заявителя, определенным в результате анкетирования,</w:t>
      </w:r>
    </w:p>
    <w:p w:rsidR="00A33F60" w:rsidRDefault="00A33F60">
      <w:pPr>
        <w:pStyle w:val="ConsPlusTitle"/>
        <w:jc w:val="center"/>
      </w:pPr>
      <w:r>
        <w:t>проводимого органом, предоставляющим услугу</w:t>
      </w:r>
    </w:p>
    <w:p w:rsidR="00A33F60" w:rsidRDefault="00A33F60">
      <w:pPr>
        <w:pStyle w:val="ConsPlusTitle"/>
        <w:jc w:val="center"/>
      </w:pPr>
      <w:r>
        <w:t>(далее - профилирование), а также результата,</w:t>
      </w:r>
    </w:p>
    <w:p w:rsidR="00A33F60" w:rsidRDefault="00A33F60">
      <w:pPr>
        <w:pStyle w:val="ConsPlusTitle"/>
        <w:jc w:val="center"/>
      </w:pPr>
      <w:r>
        <w:t>за предоставлением которого обратился заявитель</w:t>
      </w:r>
    </w:p>
    <w:p w:rsidR="00A33F60" w:rsidRDefault="00A33F60">
      <w:pPr>
        <w:pStyle w:val="ConsPlusNormal"/>
        <w:jc w:val="both"/>
      </w:pPr>
    </w:p>
    <w:p w:rsidR="00A33F60" w:rsidRDefault="00A33F60">
      <w:pPr>
        <w:pStyle w:val="ConsPlusNormal"/>
        <w:ind w:firstLine="540"/>
        <w:jc w:val="both"/>
      </w:pPr>
      <w:r>
        <w:t>3.1. Государственная услуга предоставляется заявителю в соответствии с вариантом предоставления государственной услуги.</w:t>
      </w:r>
    </w:p>
    <w:p w:rsidR="00A33F60" w:rsidRDefault="00A33F60">
      <w:pPr>
        <w:pStyle w:val="ConsPlusNormal"/>
        <w:spacing w:before="220"/>
        <w:ind w:firstLine="540"/>
        <w:jc w:val="both"/>
      </w:pPr>
      <w:r>
        <w:t xml:space="preserve">3.2. Вариант предоставления государственной услуги определяется исходя из установленных признаков заявителя, а также из результата предоставления государственной услуги, за предоставлением которого обратился указанный заявитель, в соответствии с </w:t>
      </w:r>
      <w:hyperlink w:anchor="P900">
        <w:r>
          <w:rPr>
            <w:color w:val="0000FF"/>
          </w:rPr>
          <w:t>приложением N 2</w:t>
        </w:r>
      </w:hyperlink>
      <w:r>
        <w:t xml:space="preserve"> к настоящему Административному регламенту.</w:t>
      </w:r>
    </w:p>
    <w:p w:rsidR="00A33F60" w:rsidRDefault="00A33F60">
      <w:pPr>
        <w:pStyle w:val="ConsPlusNormal"/>
        <w:spacing w:before="220"/>
        <w:ind w:firstLine="540"/>
        <w:jc w:val="both"/>
      </w:pPr>
      <w:r>
        <w:t>3.3. Признаки заявителя определяются путем профилирования, осуществляемого в соответствии с настоящим Административным регламентом.</w:t>
      </w:r>
    </w:p>
    <w:p w:rsidR="00A33F60" w:rsidRDefault="00A33F60">
      <w:pPr>
        <w:pStyle w:val="ConsPlusNormal"/>
        <w:jc w:val="both"/>
      </w:pPr>
    </w:p>
    <w:p w:rsidR="00A33F60" w:rsidRDefault="00A33F60">
      <w:pPr>
        <w:pStyle w:val="ConsPlusTitle"/>
        <w:jc w:val="center"/>
        <w:outlineLvl w:val="1"/>
      </w:pPr>
      <w:r>
        <w:t>II. Стандарт предоставления государственной услуги</w:t>
      </w:r>
    </w:p>
    <w:p w:rsidR="00A33F60" w:rsidRDefault="00A33F60">
      <w:pPr>
        <w:pStyle w:val="ConsPlusNormal"/>
        <w:jc w:val="both"/>
      </w:pPr>
    </w:p>
    <w:p w:rsidR="00A33F60" w:rsidRDefault="00A33F60">
      <w:pPr>
        <w:pStyle w:val="ConsPlusTitle"/>
        <w:jc w:val="center"/>
        <w:outlineLvl w:val="2"/>
      </w:pPr>
      <w:r>
        <w:t>4. Наименование государственной услуги</w:t>
      </w:r>
    </w:p>
    <w:p w:rsidR="00A33F60" w:rsidRDefault="00A33F60">
      <w:pPr>
        <w:pStyle w:val="ConsPlusNormal"/>
        <w:jc w:val="both"/>
      </w:pPr>
    </w:p>
    <w:p w:rsidR="00A33F60" w:rsidRDefault="00A33F60">
      <w:pPr>
        <w:pStyle w:val="ConsPlusNormal"/>
        <w:ind w:firstLine="540"/>
        <w:jc w:val="both"/>
      </w:pPr>
      <w:r>
        <w:t xml:space="preserve">4.1. Наименование государственной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lastRenderedPageBreak/>
        <w:t>капитального строительства в связи с продлением срока действия такого разрешения)" (далее - разрешение на строительство).</w:t>
      </w:r>
    </w:p>
    <w:p w:rsidR="00A33F60" w:rsidRDefault="00A33F60">
      <w:pPr>
        <w:pStyle w:val="ConsPlusNormal"/>
        <w:jc w:val="both"/>
      </w:pPr>
    </w:p>
    <w:p w:rsidR="00A33F60" w:rsidRDefault="00A33F60">
      <w:pPr>
        <w:pStyle w:val="ConsPlusTitle"/>
        <w:jc w:val="center"/>
        <w:outlineLvl w:val="2"/>
      </w:pPr>
      <w:r>
        <w:t>5. Наименование органа,</w:t>
      </w:r>
    </w:p>
    <w:p w:rsidR="00A33F60" w:rsidRDefault="00A33F60">
      <w:pPr>
        <w:pStyle w:val="ConsPlusTitle"/>
        <w:jc w:val="center"/>
      </w:pPr>
      <w:r>
        <w:t>предоставляющего государственную услугу</w:t>
      </w:r>
    </w:p>
    <w:p w:rsidR="00A33F60" w:rsidRDefault="00A33F60">
      <w:pPr>
        <w:pStyle w:val="ConsPlusNormal"/>
        <w:jc w:val="both"/>
      </w:pPr>
    </w:p>
    <w:p w:rsidR="00A33F60" w:rsidRDefault="00A33F60">
      <w:pPr>
        <w:pStyle w:val="ConsPlusNormal"/>
        <w:ind w:firstLine="540"/>
        <w:jc w:val="both"/>
      </w:pPr>
      <w:r>
        <w:t>5.1. Государственная услуга предоставляется Министерством строительства, архитектуры и жилищно-коммунального хозяйства Республики Дагестан. Ответственным структурным подразделением за предоставление государственной услуги является отдел обеспечения градостроительной деятельности Управления архитектуры и градостроительства Минстроя Дагестана (далее - ответственное структурное подразделение).</w:t>
      </w:r>
    </w:p>
    <w:p w:rsidR="00A33F60" w:rsidRDefault="00A33F60">
      <w:pPr>
        <w:pStyle w:val="ConsPlusNormal"/>
        <w:spacing w:before="220"/>
        <w:ind w:firstLine="540"/>
        <w:jc w:val="both"/>
      </w:pPr>
      <w:bookmarkStart w:id="3" w:name="P82"/>
      <w:bookmarkEnd w:id="3"/>
      <w:r>
        <w:t>5.2. Заявитель может обратиться за предоставлением государственной услуги следующими способами:</w:t>
      </w:r>
    </w:p>
    <w:p w:rsidR="00A33F60" w:rsidRDefault="00A33F60">
      <w:pPr>
        <w:pStyle w:val="ConsPlusNormal"/>
        <w:spacing w:before="220"/>
        <w:ind w:firstLine="540"/>
        <w:jc w:val="both"/>
      </w:pPr>
      <w:r>
        <w:t>1) в электронной форме посредством заполнения электронной формы заявления на Едином портале государственных и муниципальных услуг (функций) (далее - ЕНГУ);</w:t>
      </w:r>
    </w:p>
    <w:p w:rsidR="00A33F60" w:rsidRDefault="00A33F60">
      <w:pPr>
        <w:pStyle w:val="ConsPlusNormal"/>
        <w:spacing w:before="220"/>
        <w:ind w:firstLine="540"/>
        <w:jc w:val="both"/>
      </w:pPr>
      <w:bookmarkStart w:id="4" w:name="P84"/>
      <w:bookmarkEnd w:id="4"/>
      <w:r>
        <w:t>2) через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5.3.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Минстроем Дагестана, а также в федеральной государственной информационной системе ЕПГУ.</w:t>
      </w:r>
    </w:p>
    <w:p w:rsidR="00A33F60" w:rsidRDefault="00A33F60">
      <w:pPr>
        <w:pStyle w:val="ConsPlusNormal"/>
        <w:jc w:val="both"/>
      </w:pPr>
    </w:p>
    <w:p w:rsidR="00A33F60" w:rsidRDefault="00A33F60">
      <w:pPr>
        <w:pStyle w:val="ConsPlusTitle"/>
        <w:jc w:val="center"/>
        <w:outlineLvl w:val="2"/>
      </w:pPr>
      <w:r>
        <w:t>6. Результат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bookmarkStart w:id="5" w:name="P89"/>
      <w:bookmarkEnd w:id="5"/>
      <w:r>
        <w:t>6.1. Результатами предоставления государственной услуги являются:</w:t>
      </w:r>
    </w:p>
    <w:p w:rsidR="00A33F60" w:rsidRDefault="00A33F60">
      <w:pPr>
        <w:pStyle w:val="ConsPlusNormal"/>
        <w:spacing w:before="220"/>
        <w:ind w:firstLine="540"/>
        <w:jc w:val="both"/>
      </w:pPr>
      <w:bookmarkStart w:id="6" w:name="P90"/>
      <w:bookmarkEnd w:id="6"/>
      <w:r>
        <w:t>1) выдача разрешения на строительство, содержащего следующие реквизиты:</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наименование объекта капитального строительства в соответствии с утвержденной застройщиком или заказчиком проектной документацией;</w:t>
      </w:r>
    </w:p>
    <w:p w:rsidR="00A33F60" w:rsidRDefault="00A33F60">
      <w:pPr>
        <w:pStyle w:val="ConsPlusNormal"/>
        <w:spacing w:before="220"/>
        <w:ind w:firstLine="540"/>
        <w:jc w:val="both"/>
      </w:pPr>
      <w:bookmarkStart w:id="7" w:name="P93"/>
      <w:bookmarkEnd w:id="7"/>
      <w:r>
        <w:t>2) решение об отказе в выдаче разрешения на строительство:</w:t>
      </w:r>
    </w:p>
    <w:p w:rsidR="00A33F60" w:rsidRDefault="00A33F60">
      <w:pPr>
        <w:pStyle w:val="ConsPlusNormal"/>
        <w:spacing w:before="220"/>
        <w:ind w:firstLine="540"/>
        <w:jc w:val="both"/>
      </w:pPr>
      <w:r>
        <w:t>заявителю направляется решение об отказе в выдаче разрешения на строительство, содержащее следующие реквизиты:</w:t>
      </w:r>
    </w:p>
    <w:p w:rsidR="00A33F60" w:rsidRDefault="00A33F60">
      <w:pPr>
        <w:pStyle w:val="ConsPlusNormal"/>
        <w:spacing w:before="220"/>
        <w:ind w:firstLine="540"/>
        <w:jc w:val="both"/>
      </w:pPr>
      <w:r>
        <w:t>дата и номер решения;</w:t>
      </w:r>
    </w:p>
    <w:p w:rsidR="00A33F60" w:rsidRDefault="00A33F60">
      <w:pPr>
        <w:pStyle w:val="ConsPlusNormal"/>
        <w:spacing w:before="220"/>
        <w:ind w:firstLine="540"/>
        <w:jc w:val="both"/>
      </w:pPr>
      <w:bookmarkStart w:id="8" w:name="P96"/>
      <w:bookmarkEnd w:id="8"/>
      <w:r>
        <w:t>3) выдача разрешения на строительство с продленным сроком действия:</w:t>
      </w:r>
    </w:p>
    <w:p w:rsidR="00A33F60" w:rsidRDefault="00A33F60">
      <w:pPr>
        <w:pStyle w:val="ConsPlusNormal"/>
        <w:spacing w:before="220"/>
        <w:ind w:firstLine="540"/>
        <w:jc w:val="both"/>
      </w:pPr>
      <w:r>
        <w:t>заявителю направляется разрешение на строительство с продленным сроком действия, содержащее следующие реквизиты:</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 xml:space="preserve">наименование объекта капитального строительства в соответствии с утвержденной </w:t>
      </w:r>
      <w:r>
        <w:lastRenderedPageBreak/>
        <w:t>застройщиком или заказчиком проектной документацией;</w:t>
      </w:r>
    </w:p>
    <w:p w:rsidR="00A33F60" w:rsidRDefault="00A33F60">
      <w:pPr>
        <w:pStyle w:val="ConsPlusNormal"/>
        <w:spacing w:before="220"/>
        <w:ind w:firstLine="540"/>
        <w:jc w:val="both"/>
      </w:pPr>
      <w:bookmarkStart w:id="9" w:name="P100"/>
      <w:bookmarkEnd w:id="9"/>
      <w:r>
        <w:t>4) решение об отказе во внесении изменений в разрешение на строительство в связи с продлением срока действия такого разрешения:</w:t>
      </w:r>
    </w:p>
    <w:p w:rsidR="00A33F60" w:rsidRDefault="00A33F60">
      <w:pPr>
        <w:pStyle w:val="ConsPlusNormal"/>
        <w:spacing w:before="220"/>
        <w:ind w:firstLine="540"/>
        <w:jc w:val="both"/>
      </w:pPr>
      <w:r>
        <w:t>заявителю направляется решение об отказе в выдаче разрешения на строительство с продленным сроком действия, содержащее следующие реквизиты:</w:t>
      </w:r>
    </w:p>
    <w:p w:rsidR="00A33F60" w:rsidRDefault="00A33F60">
      <w:pPr>
        <w:pStyle w:val="ConsPlusNormal"/>
        <w:spacing w:before="220"/>
        <w:ind w:firstLine="540"/>
        <w:jc w:val="both"/>
      </w:pPr>
      <w:r>
        <w:t>дата и номер решения;</w:t>
      </w:r>
    </w:p>
    <w:p w:rsidR="00A33F60" w:rsidRDefault="00A33F60">
      <w:pPr>
        <w:pStyle w:val="ConsPlusNormal"/>
        <w:spacing w:before="220"/>
        <w:ind w:firstLine="540"/>
        <w:jc w:val="both"/>
      </w:pPr>
      <w:bookmarkStart w:id="10" w:name="P103"/>
      <w:bookmarkEnd w:id="10"/>
      <w:r>
        <w:t>5) выдача разрешения на строительство с внесенными изменениями, содержащего следующие реквизиты:</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дата внесения изменений в разрешение на строительство;</w:t>
      </w:r>
    </w:p>
    <w:p w:rsidR="00A33F60" w:rsidRDefault="00A33F60">
      <w:pPr>
        <w:pStyle w:val="ConsPlusNormal"/>
        <w:spacing w:before="220"/>
        <w:ind w:firstLine="540"/>
        <w:jc w:val="both"/>
      </w:pPr>
      <w:r>
        <w:t>наименование объекта капитального строительства в соответствии с утвержденной застройщиком или заказчиком проектной документацией;</w:t>
      </w:r>
    </w:p>
    <w:p w:rsidR="00A33F60" w:rsidRDefault="00A33F60">
      <w:pPr>
        <w:pStyle w:val="ConsPlusNormal"/>
        <w:spacing w:before="220"/>
        <w:ind w:firstLine="540"/>
        <w:jc w:val="both"/>
      </w:pPr>
      <w:bookmarkStart w:id="11" w:name="P107"/>
      <w:bookmarkEnd w:id="11"/>
      <w:r>
        <w:t>6) решение об отказе во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33F60" w:rsidRDefault="00A33F60">
      <w:pPr>
        <w:pStyle w:val="ConsPlusNormal"/>
        <w:spacing w:before="220"/>
        <w:ind w:firstLine="540"/>
        <w:jc w:val="both"/>
      </w:pPr>
      <w:r>
        <w:t>заявителю направляется решение об отказе во внесении изменений в разрешение на строительство, содержащее следующие реквизиты:</w:t>
      </w:r>
    </w:p>
    <w:p w:rsidR="00A33F60" w:rsidRDefault="00A33F60">
      <w:pPr>
        <w:pStyle w:val="ConsPlusNormal"/>
        <w:spacing w:before="220"/>
        <w:ind w:firstLine="540"/>
        <w:jc w:val="both"/>
      </w:pPr>
      <w:r>
        <w:t>дата и номер решения;</w:t>
      </w:r>
    </w:p>
    <w:p w:rsidR="00A33F60" w:rsidRDefault="00A33F60">
      <w:pPr>
        <w:pStyle w:val="ConsPlusNormal"/>
        <w:spacing w:before="220"/>
        <w:ind w:firstLine="540"/>
        <w:jc w:val="both"/>
      </w:pPr>
      <w:bookmarkStart w:id="12" w:name="P110"/>
      <w:bookmarkEnd w:id="12"/>
      <w:r>
        <w:t xml:space="preserve">7) выдача разрешения на строительство с внесенными изменениями при поступлении уведомления, предусмотренного </w:t>
      </w:r>
      <w:hyperlink r:id="rId16">
        <w:r>
          <w:rPr>
            <w:color w:val="0000FF"/>
          </w:rPr>
          <w:t>частью 21.10 статьи 51</w:t>
        </w:r>
      </w:hyperlink>
      <w:r>
        <w:t xml:space="preserve"> Градостроительного кодекса Российской Федерации (далее - уведомление), содержащего следующие реквизиты:</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дата внесения изменений в разрешение на строительство;</w:t>
      </w:r>
    </w:p>
    <w:p w:rsidR="00A33F60" w:rsidRDefault="00A33F60">
      <w:pPr>
        <w:pStyle w:val="ConsPlusNormal"/>
        <w:spacing w:before="220"/>
        <w:ind w:firstLine="540"/>
        <w:jc w:val="both"/>
      </w:pPr>
      <w:r>
        <w:t>наименование объекта капитального строительства в соответствии с утвержденной застройщиком или заказчиком проектной документацией;</w:t>
      </w:r>
    </w:p>
    <w:p w:rsidR="00A33F60" w:rsidRDefault="00A33F60">
      <w:pPr>
        <w:pStyle w:val="ConsPlusNormal"/>
        <w:spacing w:before="220"/>
        <w:ind w:firstLine="540"/>
        <w:jc w:val="both"/>
      </w:pPr>
      <w:bookmarkStart w:id="13" w:name="P114"/>
      <w:bookmarkEnd w:id="13"/>
      <w:r>
        <w:t>8) решение об отказе во внесении изменений в разрешение на строительство при поступлении уведомления:</w:t>
      </w:r>
    </w:p>
    <w:p w:rsidR="00A33F60" w:rsidRDefault="00A33F60">
      <w:pPr>
        <w:pStyle w:val="ConsPlusNormal"/>
        <w:spacing w:before="220"/>
        <w:ind w:firstLine="540"/>
        <w:jc w:val="both"/>
      </w:pPr>
      <w:r>
        <w:t>заявителю направляется решение об отказе при поступлении уведомления, содержащее следующие реквизиты:</w:t>
      </w:r>
    </w:p>
    <w:p w:rsidR="00A33F60" w:rsidRDefault="00A33F60">
      <w:pPr>
        <w:pStyle w:val="ConsPlusNormal"/>
        <w:spacing w:before="220"/>
        <w:ind w:firstLine="540"/>
        <w:jc w:val="both"/>
      </w:pPr>
      <w:r>
        <w:t>дата и номер решения;</w:t>
      </w:r>
    </w:p>
    <w:p w:rsidR="00A33F60" w:rsidRDefault="00A33F60">
      <w:pPr>
        <w:pStyle w:val="ConsPlusNormal"/>
        <w:spacing w:before="220"/>
        <w:ind w:firstLine="540"/>
        <w:jc w:val="both"/>
      </w:pPr>
      <w:bookmarkStart w:id="14" w:name="P117"/>
      <w:bookmarkEnd w:id="14"/>
      <w:r>
        <w:t>9) выдача разрешения на строительство с исправлением допущенных опечаток и ошибок, с указанием следующих реквизитов:</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дата внесения изменений в разрешение на строительство в связи с исправлением допущенных опечаток и ошибок;</w:t>
      </w:r>
    </w:p>
    <w:p w:rsidR="00A33F60" w:rsidRDefault="00A33F60">
      <w:pPr>
        <w:pStyle w:val="ConsPlusNormal"/>
        <w:spacing w:before="220"/>
        <w:ind w:firstLine="540"/>
        <w:jc w:val="both"/>
      </w:pPr>
      <w:r>
        <w:t>наименование объекта капитального строительства в соответствии с утвержденной застройщиком или заказчиком проектной документацией;</w:t>
      </w:r>
    </w:p>
    <w:p w:rsidR="00A33F60" w:rsidRDefault="00A33F60">
      <w:pPr>
        <w:pStyle w:val="ConsPlusNormal"/>
        <w:spacing w:before="220"/>
        <w:ind w:firstLine="540"/>
        <w:jc w:val="both"/>
      </w:pPr>
      <w:bookmarkStart w:id="15" w:name="P121"/>
      <w:bookmarkEnd w:id="15"/>
      <w:r>
        <w:lastRenderedPageBreak/>
        <w:t>10) решение об отказе в исправлении допущенных опечаток и ошибок в выданных в результате предоставления государственной услуги документах:</w:t>
      </w:r>
    </w:p>
    <w:p w:rsidR="00A33F60" w:rsidRDefault="00A33F60">
      <w:pPr>
        <w:pStyle w:val="ConsPlusNormal"/>
        <w:spacing w:before="220"/>
        <w:ind w:firstLine="540"/>
        <w:jc w:val="both"/>
      </w:pPr>
      <w:r>
        <w:t>заявителю направляется решение об отказе в исправлении допущенных опечаток и ошибок, содержащее следующие реквизиты:</w:t>
      </w:r>
    </w:p>
    <w:p w:rsidR="00A33F60" w:rsidRDefault="00A33F60">
      <w:pPr>
        <w:pStyle w:val="ConsPlusNormal"/>
        <w:spacing w:before="220"/>
        <w:ind w:firstLine="540"/>
        <w:jc w:val="both"/>
      </w:pPr>
      <w:r>
        <w:t>дата и номер письма;</w:t>
      </w:r>
    </w:p>
    <w:p w:rsidR="00A33F60" w:rsidRDefault="00A33F60">
      <w:pPr>
        <w:pStyle w:val="ConsPlusNormal"/>
        <w:spacing w:before="220"/>
        <w:ind w:firstLine="540"/>
        <w:jc w:val="both"/>
      </w:pPr>
      <w:bookmarkStart w:id="16" w:name="P124"/>
      <w:bookmarkEnd w:id="16"/>
      <w:r>
        <w:t>11) выдача дубликата разрешения на строительство, содержащего следующие реквизиты:</w:t>
      </w:r>
    </w:p>
    <w:p w:rsidR="00A33F60" w:rsidRDefault="00A33F60">
      <w:pPr>
        <w:pStyle w:val="ConsPlusNormal"/>
        <w:spacing w:before="220"/>
        <w:ind w:firstLine="540"/>
        <w:jc w:val="both"/>
      </w:pPr>
      <w:r>
        <w:t>дата и номер разрешения на строительство;</w:t>
      </w:r>
    </w:p>
    <w:p w:rsidR="00A33F60" w:rsidRDefault="00A33F60">
      <w:pPr>
        <w:pStyle w:val="ConsPlusNormal"/>
        <w:spacing w:before="220"/>
        <w:ind w:firstLine="540"/>
        <w:jc w:val="both"/>
      </w:pPr>
      <w:r>
        <w:t>наименование объекта капитального строительства в соответствии с утвержденной застройщиком или заказчиком проектной документацией;</w:t>
      </w:r>
    </w:p>
    <w:p w:rsidR="00A33F60" w:rsidRDefault="00A33F60">
      <w:pPr>
        <w:pStyle w:val="ConsPlusNormal"/>
        <w:spacing w:before="220"/>
        <w:ind w:firstLine="540"/>
        <w:jc w:val="both"/>
      </w:pPr>
      <w:bookmarkStart w:id="17" w:name="P127"/>
      <w:bookmarkEnd w:id="17"/>
      <w:r>
        <w:t>12) решение об отказе в выдаче дубликата документа, выданного по результатам предоставления государственной услуги:</w:t>
      </w:r>
    </w:p>
    <w:p w:rsidR="00A33F60" w:rsidRDefault="00A33F60">
      <w:pPr>
        <w:pStyle w:val="ConsPlusNormal"/>
        <w:spacing w:before="220"/>
        <w:ind w:firstLine="540"/>
        <w:jc w:val="both"/>
      </w:pPr>
      <w:r>
        <w:t>заявителю направляется решение об отказе в выдаче дубликата документа, выданного по результатам предоставления государственной услуги, с указанием следующих реквизитов:</w:t>
      </w:r>
    </w:p>
    <w:p w:rsidR="00A33F60" w:rsidRDefault="00A33F60">
      <w:pPr>
        <w:pStyle w:val="ConsPlusNormal"/>
        <w:spacing w:before="220"/>
        <w:ind w:firstLine="540"/>
        <w:jc w:val="both"/>
      </w:pPr>
      <w:r>
        <w:t>дата и номер решения.</w:t>
      </w:r>
    </w:p>
    <w:p w:rsidR="00A33F60" w:rsidRDefault="00A33F60">
      <w:pPr>
        <w:pStyle w:val="ConsPlusNormal"/>
        <w:spacing w:before="220"/>
        <w:ind w:firstLine="540"/>
        <w:jc w:val="both"/>
      </w:pPr>
      <w:hyperlink r:id="rId17">
        <w:r>
          <w:rPr>
            <w:color w:val="0000FF"/>
          </w:rPr>
          <w:t>Разрешение</w:t>
        </w:r>
      </w:hyperlink>
      <w:r>
        <w:t xml:space="preserve"> на строительство выдается по форме, установленной приказом Министерства строительства и жилищно-коммунального хозяйства Российской Федерации от 3 июня 2022 года N 446/пр "Об утверждении формы разрешения на строительство и формы разрешения на ввод объекта в эксплуатацию".</w:t>
      </w:r>
    </w:p>
    <w:p w:rsidR="00A33F60" w:rsidRDefault="00A3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Normal"/>
        <w:spacing w:before="280"/>
        <w:ind w:firstLine="540"/>
        <w:jc w:val="both"/>
      </w:pPr>
      <w:r>
        <w:t>8. Фиксирование факта получения заявителем результата предоставления государственной услуги в информационных системах не осуществляется.</w:t>
      </w:r>
    </w:p>
    <w:p w:rsidR="00A33F60" w:rsidRDefault="00A33F60">
      <w:pPr>
        <w:pStyle w:val="ConsPlusNormal"/>
        <w:spacing w:before="220"/>
        <w:ind w:firstLine="540"/>
        <w:jc w:val="both"/>
      </w:pPr>
      <w:r>
        <w:t>9. Результат государственной услуги направляется заявителю:</w:t>
      </w:r>
    </w:p>
    <w:p w:rsidR="00A33F60" w:rsidRDefault="00A33F60">
      <w:pPr>
        <w:pStyle w:val="ConsPlusNormal"/>
        <w:spacing w:before="220"/>
        <w:ind w:firstLine="540"/>
        <w:jc w:val="both"/>
      </w:pPr>
      <w:r>
        <w:t>1) через многофункциональный центр предоставления государственных и муниципальных услуг при наличии соглашения;</w:t>
      </w:r>
    </w:p>
    <w:p w:rsidR="00A33F60" w:rsidRDefault="00A33F60">
      <w:pPr>
        <w:pStyle w:val="ConsPlusNormal"/>
        <w:spacing w:before="220"/>
        <w:ind w:firstLine="540"/>
        <w:jc w:val="both"/>
      </w:pPr>
      <w:r>
        <w:t>2) посредством ЕПГУ.</w:t>
      </w:r>
    </w:p>
    <w:p w:rsidR="00A33F60" w:rsidRDefault="00A33F60">
      <w:pPr>
        <w:pStyle w:val="ConsPlusNormal"/>
        <w:spacing w:before="220"/>
        <w:ind w:firstLine="540"/>
        <w:jc w:val="both"/>
      </w:pPr>
      <w: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A33F60" w:rsidRDefault="00A33F60">
      <w:pPr>
        <w:pStyle w:val="ConsPlusNormal"/>
        <w:jc w:val="both"/>
      </w:pPr>
    </w:p>
    <w:p w:rsidR="00A33F60" w:rsidRDefault="00A33F60">
      <w:pPr>
        <w:pStyle w:val="ConsPlusTitle"/>
        <w:jc w:val="center"/>
        <w:outlineLvl w:val="2"/>
      </w:pPr>
      <w:r>
        <w:t>7. Срок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bookmarkStart w:id="18" w:name="P141"/>
      <w:bookmarkEnd w:id="18"/>
      <w:r>
        <w:t xml:space="preserve">7.1.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на ЕПГУ, в многофункциональном центре предоставления государственных и муниципальных услуг и до момента направления результата предоставления государственной услуги, предусмотренных </w:t>
      </w:r>
      <w:hyperlink w:anchor="P89">
        <w:r>
          <w:rPr>
            <w:color w:val="0000FF"/>
          </w:rPr>
          <w:t>пунктом 6.1</w:t>
        </w:r>
      </w:hyperlink>
      <w:r>
        <w:t xml:space="preserve"> настоящего Административного регламента, составляет 5 рабочих дней.</w:t>
      </w:r>
    </w:p>
    <w:p w:rsidR="00A33F60" w:rsidRDefault="00A33F60">
      <w:pPr>
        <w:pStyle w:val="ConsPlusNormal"/>
        <w:jc w:val="both"/>
      </w:pPr>
    </w:p>
    <w:p w:rsidR="00A33F60" w:rsidRDefault="00A33F60">
      <w:pPr>
        <w:pStyle w:val="ConsPlusTitle"/>
        <w:jc w:val="center"/>
        <w:outlineLvl w:val="2"/>
      </w:pPr>
      <w:r>
        <w:t>8. Правовые основания для предоставления</w:t>
      </w:r>
    </w:p>
    <w:p w:rsidR="00A33F60" w:rsidRDefault="00A33F60">
      <w:pPr>
        <w:pStyle w:val="ConsPlusTitle"/>
        <w:jc w:val="center"/>
      </w:pPr>
      <w:r>
        <w:lastRenderedPageBreak/>
        <w:t>государственной услуги</w:t>
      </w:r>
    </w:p>
    <w:p w:rsidR="00A33F60" w:rsidRDefault="00A33F60">
      <w:pPr>
        <w:pStyle w:val="ConsPlusNormal"/>
        <w:jc w:val="both"/>
      </w:pPr>
    </w:p>
    <w:p w:rsidR="00A33F60" w:rsidRDefault="00A33F60">
      <w:pPr>
        <w:pStyle w:val="ConsPlusNormal"/>
        <w:ind w:firstLine="540"/>
        <w:jc w:val="both"/>
      </w:pPr>
      <w:r>
        <w:t>8.1. Нормативные правовые акты, регулирующие предоставление государственной услуги, информация о порядке досудебного (внесудебного) обжалования решений действий (бездействия) органов, предоставляющих государственные услуги, а также их должностных лиц, государственных служащих, работников размещаются на официальном сайте Минстроя Дагестана в информационно-телекоммуникационной сети "Интернет" (далее - официальный сайт Минстроя Дагестана), а также на ЕПГУ.</w:t>
      </w:r>
    </w:p>
    <w:p w:rsidR="00A33F60" w:rsidRDefault="00A33F60">
      <w:pPr>
        <w:pStyle w:val="ConsPlusNormal"/>
        <w:jc w:val="both"/>
      </w:pPr>
    </w:p>
    <w:p w:rsidR="00A33F60" w:rsidRDefault="00A33F60">
      <w:pPr>
        <w:pStyle w:val="ConsPlusTitle"/>
        <w:jc w:val="center"/>
        <w:outlineLvl w:val="2"/>
      </w:pPr>
      <w:r>
        <w:t>9. Исчерпывающий перечень документов,</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содержится в </w:t>
      </w:r>
      <w:hyperlink w:anchor="P255">
        <w:r>
          <w:rPr>
            <w:color w:val="0000FF"/>
          </w:rPr>
          <w:t>подразделе 20</w:t>
        </w:r>
      </w:hyperlink>
      <w:r>
        <w:t xml:space="preserve"> настоящего Административного регламента в зависимости от варианта предоставления государственной услуги.</w:t>
      </w:r>
    </w:p>
    <w:p w:rsidR="00A33F60" w:rsidRDefault="00A33F60">
      <w:pPr>
        <w:pStyle w:val="ConsPlusNormal"/>
        <w:spacing w:before="220"/>
        <w:ind w:firstLine="540"/>
        <w:jc w:val="both"/>
      </w:pPr>
      <w:r>
        <w:t>9.2. Государственная услуга предоставляется при поступлении в Минстрой Дагестана заявления, документов, удостоверяющих личность, предусмотренных п. 9.3 настоящего Административного регламента, и документов, необходимых для предоставления государственной услуги.</w:t>
      </w:r>
    </w:p>
    <w:p w:rsidR="00A33F60" w:rsidRDefault="00A33F60">
      <w:pPr>
        <w:pStyle w:val="ConsPlusNormal"/>
        <w:spacing w:before="220"/>
        <w:ind w:firstLine="540"/>
        <w:jc w:val="both"/>
      </w:pPr>
      <w:bookmarkStart w:id="19" w:name="P153"/>
      <w:bookmarkEnd w:id="19"/>
      <w:r>
        <w:t>9.3. Документы, удостоверяющие личность заявителя:</w:t>
      </w:r>
    </w:p>
    <w:p w:rsidR="00A33F60" w:rsidRDefault="00A33F60">
      <w:pPr>
        <w:pStyle w:val="ConsPlusNormal"/>
        <w:spacing w:before="220"/>
        <w:ind w:firstLine="540"/>
        <w:jc w:val="both"/>
      </w:pPr>
      <w:r>
        <w:t>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A33F60" w:rsidRDefault="00A33F60">
      <w:pPr>
        <w:pStyle w:val="ConsPlusNormal"/>
        <w:spacing w:before="220"/>
        <w:ind w:firstLine="540"/>
        <w:jc w:val="both"/>
      </w:pPr>
      <w:r>
        <w:t>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A33F60" w:rsidRDefault="00A33F60">
      <w:pPr>
        <w:pStyle w:val="ConsPlusNormal"/>
        <w:spacing w:before="220"/>
        <w:ind w:firstLine="540"/>
        <w:jc w:val="both"/>
      </w:pPr>
      <w:r>
        <w:t xml:space="preserve">9.4 Для выдачи разрешения на строительство заявитель обеспечивает направление в Минстрой Дагестана письменного заявления по </w:t>
      </w:r>
      <w:hyperlink w:anchor="P795">
        <w:r>
          <w:rPr>
            <w:color w:val="0000FF"/>
          </w:rPr>
          <w:t>форме</w:t>
        </w:r>
      </w:hyperlink>
      <w:r>
        <w:t xml:space="preserve"> согласно приложению N 1 к настоящему Административному регламенту. Документы, необходимые для получения разрешения на строительство, представляются в одном экземпляре (оригинал или нотариально заверенная копия) либо в двух экземплярах, один из которых должен быть подлинником, второй - копией. В случае представления документов в двух экземплярах после проверки подлинник возвращается заявителю.</w:t>
      </w:r>
    </w:p>
    <w:p w:rsidR="00A33F60" w:rsidRDefault="00A33F60">
      <w:pPr>
        <w:pStyle w:val="ConsPlusNormal"/>
        <w:jc w:val="both"/>
      </w:pPr>
    </w:p>
    <w:p w:rsidR="00A33F60" w:rsidRDefault="00A33F60">
      <w:pPr>
        <w:pStyle w:val="ConsPlusTitle"/>
        <w:jc w:val="center"/>
        <w:outlineLvl w:val="2"/>
      </w:pPr>
      <w:r>
        <w:t>10. Исчерпывающий перечень оснований</w:t>
      </w:r>
    </w:p>
    <w:p w:rsidR="00A33F60" w:rsidRDefault="00A33F60">
      <w:pPr>
        <w:pStyle w:val="ConsPlusTitle"/>
        <w:jc w:val="center"/>
      </w:pPr>
      <w:r>
        <w:t>для отказа в приеме документов, необходимых</w:t>
      </w:r>
    </w:p>
    <w:p w:rsidR="00A33F60" w:rsidRDefault="00A33F60">
      <w:pPr>
        <w:pStyle w:val="ConsPlusTitle"/>
        <w:jc w:val="center"/>
      </w:pPr>
      <w:r>
        <w:t>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10.1. Основания для отказа в приеме документов, необходимых для предоставления государственной услуги, отсутствуют.</w:t>
      </w:r>
    </w:p>
    <w:p w:rsidR="00A33F60" w:rsidRDefault="00A33F60">
      <w:pPr>
        <w:pStyle w:val="ConsPlusNormal"/>
        <w:jc w:val="both"/>
      </w:pPr>
    </w:p>
    <w:p w:rsidR="00A33F60" w:rsidRDefault="00A33F60">
      <w:pPr>
        <w:pStyle w:val="ConsPlusTitle"/>
        <w:jc w:val="center"/>
        <w:outlineLvl w:val="2"/>
      </w:pPr>
      <w:r>
        <w:t>11. Исчерпывающий перечень оснований</w:t>
      </w:r>
    </w:p>
    <w:p w:rsidR="00A33F60" w:rsidRDefault="00A33F60">
      <w:pPr>
        <w:pStyle w:val="ConsPlusTitle"/>
        <w:jc w:val="center"/>
      </w:pPr>
      <w:r>
        <w:t>для приостановления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11.1. Основания для приостановления предоставления государственной услуги отсутствуют.</w:t>
      </w:r>
    </w:p>
    <w:p w:rsidR="00A33F60" w:rsidRDefault="00A33F60">
      <w:pPr>
        <w:pStyle w:val="ConsPlusNormal"/>
        <w:jc w:val="both"/>
      </w:pPr>
    </w:p>
    <w:p w:rsidR="00A33F60" w:rsidRDefault="00A33F60">
      <w:pPr>
        <w:pStyle w:val="ConsPlusTitle"/>
        <w:jc w:val="center"/>
        <w:outlineLvl w:val="2"/>
      </w:pPr>
      <w:r>
        <w:lastRenderedPageBreak/>
        <w:t>12. Размер платы, взимаемой с заявителя при предоставлении</w:t>
      </w:r>
    </w:p>
    <w:p w:rsidR="00A33F60" w:rsidRDefault="00A33F60">
      <w:pPr>
        <w:pStyle w:val="ConsPlusTitle"/>
        <w:jc w:val="center"/>
      </w:pPr>
      <w:r>
        <w:t>государственной услуги, и способы ее взимания</w:t>
      </w:r>
    </w:p>
    <w:p w:rsidR="00A33F60" w:rsidRDefault="00A33F60">
      <w:pPr>
        <w:pStyle w:val="ConsPlusNormal"/>
        <w:jc w:val="both"/>
      </w:pPr>
    </w:p>
    <w:p w:rsidR="00A33F60" w:rsidRDefault="00A33F60">
      <w:pPr>
        <w:pStyle w:val="ConsPlusNormal"/>
        <w:ind w:firstLine="540"/>
        <w:jc w:val="both"/>
      </w:pPr>
      <w:r>
        <w:t>12.1. Государственная услуга предоставляется без взимания платы.</w:t>
      </w:r>
    </w:p>
    <w:p w:rsidR="00A33F60" w:rsidRDefault="00A33F60">
      <w:pPr>
        <w:pStyle w:val="ConsPlusNormal"/>
        <w:jc w:val="both"/>
      </w:pPr>
    </w:p>
    <w:p w:rsidR="00A33F60" w:rsidRDefault="00A33F60">
      <w:pPr>
        <w:pStyle w:val="ConsPlusTitle"/>
        <w:jc w:val="center"/>
        <w:outlineLvl w:val="2"/>
      </w:pPr>
      <w:r>
        <w:t>13. Максимальный срок ожидания в очереди при подаче</w:t>
      </w:r>
    </w:p>
    <w:p w:rsidR="00A33F60" w:rsidRDefault="00A33F60">
      <w:pPr>
        <w:pStyle w:val="ConsPlusTitle"/>
        <w:jc w:val="center"/>
      </w:pPr>
      <w:r>
        <w:t>заявителем запроса о предоставлении государственной</w:t>
      </w:r>
    </w:p>
    <w:p w:rsidR="00A33F60" w:rsidRDefault="00A33F60">
      <w:pPr>
        <w:pStyle w:val="ConsPlusTitle"/>
        <w:jc w:val="center"/>
      </w:pPr>
      <w:r>
        <w:t>услуги и при получении результата предоставления</w:t>
      </w:r>
    </w:p>
    <w:p w:rsidR="00A33F60" w:rsidRDefault="00A33F60">
      <w:pPr>
        <w:pStyle w:val="ConsPlusTitle"/>
        <w:jc w:val="center"/>
      </w:pPr>
      <w:r>
        <w:t>государственной услуги</w:t>
      </w:r>
    </w:p>
    <w:p w:rsidR="00A33F60" w:rsidRDefault="00A33F60">
      <w:pPr>
        <w:pStyle w:val="ConsPlusNormal"/>
        <w:jc w:val="both"/>
      </w:pPr>
    </w:p>
    <w:p w:rsidR="00A33F60" w:rsidRDefault="00A33F60">
      <w:pPr>
        <w:pStyle w:val="ConsPlusNormal"/>
        <w:ind w:firstLine="540"/>
        <w:jc w:val="both"/>
      </w:pPr>
      <w:r>
        <w:t>13.1. Максимальный срок ожидания в очереди при подаче заявления и документов, необходимых для предоставления государственной услуги, и при получении документов, являющихся результатом предоставления государственной услуги, составляет 15 минут.</w:t>
      </w:r>
    </w:p>
    <w:p w:rsidR="00A33F60" w:rsidRDefault="00A33F60">
      <w:pPr>
        <w:pStyle w:val="ConsPlusNormal"/>
        <w:jc w:val="both"/>
      </w:pPr>
    </w:p>
    <w:p w:rsidR="00A33F60" w:rsidRDefault="00A33F60">
      <w:pPr>
        <w:pStyle w:val="ConsPlusTitle"/>
        <w:jc w:val="center"/>
        <w:outlineLvl w:val="2"/>
      </w:pPr>
      <w:bookmarkStart w:id="20" w:name="P181"/>
      <w:bookmarkEnd w:id="20"/>
      <w:r>
        <w:t>14. Срок регистрации запроса заявителя</w:t>
      </w:r>
    </w:p>
    <w:p w:rsidR="00A33F60" w:rsidRDefault="00A33F60">
      <w:pPr>
        <w:pStyle w:val="ConsPlusTitle"/>
        <w:jc w:val="center"/>
      </w:pPr>
      <w:r>
        <w:t>о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bookmarkStart w:id="21" w:name="P184"/>
      <w:bookmarkEnd w:id="21"/>
      <w:r>
        <w:t>14.1. Регистрация заявления, представленного в Минстрой Дагестана в электронной форме с использованием ЕПГУ, а также заявления на бумажном носителе, поданного в многофункциональный центр предоставления государственных и муниципальных услуг, осуществляется в течение одного рабочего дня со дня подачи.</w:t>
      </w:r>
    </w:p>
    <w:p w:rsidR="00A33F60" w:rsidRDefault="00A33F60">
      <w:pPr>
        <w:pStyle w:val="ConsPlusNormal"/>
        <w:jc w:val="both"/>
      </w:pPr>
    </w:p>
    <w:p w:rsidR="00A33F60" w:rsidRDefault="00A33F60">
      <w:pPr>
        <w:pStyle w:val="ConsPlusTitle"/>
        <w:jc w:val="center"/>
        <w:outlineLvl w:val="2"/>
      </w:pPr>
      <w:r>
        <w:t>15. Требования к помещениям,</w:t>
      </w:r>
    </w:p>
    <w:p w:rsidR="00A33F60" w:rsidRDefault="00A33F60">
      <w:pPr>
        <w:pStyle w:val="ConsPlusTitle"/>
        <w:jc w:val="center"/>
      </w:pPr>
      <w:r>
        <w:t>в которых предоставляется государственная услуга</w:t>
      </w:r>
    </w:p>
    <w:p w:rsidR="00A33F60" w:rsidRDefault="00A33F60">
      <w:pPr>
        <w:pStyle w:val="ConsPlusNormal"/>
        <w:jc w:val="both"/>
      </w:pPr>
    </w:p>
    <w:p w:rsidR="00A33F60" w:rsidRDefault="00A33F60">
      <w:pPr>
        <w:pStyle w:val="ConsPlusNormal"/>
        <w:ind w:firstLine="540"/>
        <w:jc w:val="both"/>
      </w:pPr>
      <w:r>
        <w:t>15.1. Требования, которым должны соответствовать помещения, в которых предоставляется государственная услуга, в том числе к залу ожидания, местам для заполнения заполнений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Минстроя Дагестана в информационно-коммуникационной сети "Интернет" и в ЕПГУ.</w:t>
      </w:r>
    </w:p>
    <w:p w:rsidR="00A33F60" w:rsidRDefault="00A33F60">
      <w:pPr>
        <w:pStyle w:val="ConsPlusNormal"/>
        <w:jc w:val="both"/>
      </w:pPr>
    </w:p>
    <w:p w:rsidR="00A33F60" w:rsidRDefault="00A33F60">
      <w:pPr>
        <w:pStyle w:val="ConsPlusTitle"/>
        <w:jc w:val="center"/>
        <w:outlineLvl w:val="2"/>
      </w:pPr>
      <w:bookmarkStart w:id="22" w:name="P191"/>
      <w:bookmarkEnd w:id="22"/>
      <w:r>
        <w:t>16. Показатели доступности и качества государственной услуги</w:t>
      </w:r>
    </w:p>
    <w:p w:rsidR="00A33F60" w:rsidRDefault="00A33F60">
      <w:pPr>
        <w:pStyle w:val="ConsPlusNormal"/>
        <w:jc w:val="both"/>
      </w:pPr>
    </w:p>
    <w:p w:rsidR="00A33F60" w:rsidRDefault="00A33F60">
      <w:pPr>
        <w:pStyle w:val="ConsPlusNormal"/>
        <w:ind w:firstLine="540"/>
        <w:jc w:val="both"/>
      </w:pPr>
      <w:r>
        <w:t>16.1. Перечень показателей качества и доступности государственной услуги, а также сведения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 получения результата предоставления государственной услуги размещены на официальном сайте Минстроя Дагестана в информационно-коммуникационной сети "Интернет" и в ЕПГУ.</w:t>
      </w:r>
    </w:p>
    <w:p w:rsidR="00A33F60" w:rsidRDefault="00A33F60">
      <w:pPr>
        <w:pStyle w:val="ConsPlusNormal"/>
        <w:jc w:val="both"/>
      </w:pPr>
    </w:p>
    <w:p w:rsidR="00A33F60" w:rsidRDefault="00A33F60">
      <w:pPr>
        <w:pStyle w:val="ConsPlusTitle"/>
        <w:jc w:val="center"/>
        <w:outlineLvl w:val="2"/>
      </w:pPr>
      <w:r>
        <w:t>17. Иные требования к предоставлению государственной услуги,</w:t>
      </w:r>
    </w:p>
    <w:p w:rsidR="00A33F60" w:rsidRDefault="00A33F60">
      <w:pPr>
        <w:pStyle w:val="ConsPlusTitle"/>
        <w:jc w:val="center"/>
      </w:pPr>
      <w:r>
        <w:t>в том числе учитывающие особенности предоставления</w:t>
      </w:r>
    </w:p>
    <w:p w:rsidR="00A33F60" w:rsidRDefault="00A33F60">
      <w:pPr>
        <w:pStyle w:val="ConsPlusTitle"/>
        <w:jc w:val="center"/>
      </w:pPr>
      <w:r>
        <w:t>государственных и муниципальных услуг в многофункциональных</w:t>
      </w:r>
    </w:p>
    <w:p w:rsidR="00A33F60" w:rsidRDefault="00A33F60">
      <w:pPr>
        <w:pStyle w:val="ConsPlusTitle"/>
        <w:jc w:val="center"/>
      </w:pPr>
      <w:r>
        <w:t>центрах и особенности предоставления государственных</w:t>
      </w:r>
    </w:p>
    <w:p w:rsidR="00A33F60" w:rsidRDefault="00A33F60">
      <w:pPr>
        <w:pStyle w:val="ConsPlusTitle"/>
        <w:jc w:val="center"/>
      </w:pPr>
      <w:r>
        <w:t>и муниципальных услуг в электронной форме</w:t>
      </w:r>
    </w:p>
    <w:p w:rsidR="00A33F60" w:rsidRDefault="00A33F60">
      <w:pPr>
        <w:pStyle w:val="ConsPlusNormal"/>
        <w:jc w:val="both"/>
      </w:pPr>
    </w:p>
    <w:p w:rsidR="00A33F60" w:rsidRDefault="00A33F60">
      <w:pPr>
        <w:pStyle w:val="ConsPlusNormal"/>
        <w:ind w:firstLine="540"/>
        <w:jc w:val="both"/>
      </w:pPr>
      <w:r>
        <w:lastRenderedPageBreak/>
        <w:t>17.1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A33F60" w:rsidRDefault="00A33F60">
      <w:pPr>
        <w:pStyle w:val="ConsPlusNormal"/>
        <w:spacing w:before="220"/>
        <w:ind w:firstLine="540"/>
        <w:jc w:val="both"/>
      </w:pPr>
      <w:r>
        <w:t>17.2. Информационная система, используемая для предоставления государственной услуги: ЕПГУ.</w:t>
      </w:r>
    </w:p>
    <w:p w:rsidR="00A33F60" w:rsidRDefault="00A33F60">
      <w:pPr>
        <w:pStyle w:val="ConsPlusNormal"/>
        <w:spacing w:before="220"/>
        <w:ind w:firstLine="540"/>
        <w:jc w:val="both"/>
      </w:pPr>
      <w:r>
        <w:t xml:space="preserve">Заявление и документы, предусмотренные </w:t>
      </w:r>
      <w:hyperlink w:anchor="P153">
        <w:r>
          <w:rPr>
            <w:color w:val="0000FF"/>
          </w:rPr>
          <w:t>пунктами 9.3</w:t>
        </w:r>
      </w:hyperlink>
      <w:r>
        <w:t xml:space="preserve">, </w:t>
      </w:r>
      <w:hyperlink w:anchor="P273">
        <w:r>
          <w:rPr>
            <w:color w:val="0000FF"/>
          </w:rPr>
          <w:t>20.1.1.2</w:t>
        </w:r>
      </w:hyperlink>
      <w:r>
        <w:t xml:space="preserve"> и </w:t>
      </w:r>
      <w:hyperlink w:anchor="P289">
        <w:r>
          <w:rPr>
            <w:color w:val="0000FF"/>
          </w:rPr>
          <w:t>20.1.1.3</w:t>
        </w:r>
      </w:hyperlink>
      <w:r>
        <w:t xml:space="preserve"> настоящего Административного регламента, могут быть поданы заявителем в электронной форме с использованием ЕПГУ. Заявитель заполняет в личном кабинете на ЕПГУ заявление в электронной форме и прикрепляет документы, предусмотренные </w:t>
      </w:r>
      <w:hyperlink w:anchor="P153">
        <w:r>
          <w:rPr>
            <w:color w:val="0000FF"/>
          </w:rPr>
          <w:t>пунктом 9.3</w:t>
        </w:r>
      </w:hyperlink>
      <w:r>
        <w:t xml:space="preserve"> и </w:t>
      </w:r>
      <w:hyperlink w:anchor="P181">
        <w:r>
          <w:rPr>
            <w:color w:val="0000FF"/>
          </w:rPr>
          <w:t>пунктом 14</w:t>
        </w:r>
      </w:hyperlink>
      <w:r>
        <w:t xml:space="preserve"> настоящего Административного регламента, подписывает усиленной квалифицированной электронной подписью, которая проходит проверку посредством единой системы идентификации и аутентификации. Обязательные к заполнению поля отмечаются звездочкой (*).</w:t>
      </w:r>
    </w:p>
    <w:p w:rsidR="00A33F60" w:rsidRDefault="00A33F60">
      <w:pPr>
        <w:pStyle w:val="ConsPlusNormal"/>
        <w:spacing w:before="220"/>
        <w:ind w:firstLine="540"/>
        <w:jc w:val="both"/>
      </w:pPr>
      <w:r>
        <w:t>В случае подачи заявления в электронной форме с использованием ЕПГУ дополнительной подачи заявления на бумажном носителе не требуется. На ЕПГУ и официальном сайте Минстроя Дагестана в сети "Интернет" размещаются образцы заполнения заявления в электронной форме.</w:t>
      </w:r>
    </w:p>
    <w:p w:rsidR="00A33F60" w:rsidRDefault="00A33F60">
      <w:pPr>
        <w:pStyle w:val="ConsPlusNormal"/>
        <w:spacing w:before="220"/>
        <w:ind w:firstLine="540"/>
        <w:jc w:val="both"/>
      </w:pPr>
      <w:r>
        <w:t>17.3. Форматно-логическая проверка сформированного заявления осуществляется автоматически после заполнения заявителем каждого из полей заявления в электронной форме.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заявлении в электронной форме.</w:t>
      </w:r>
    </w:p>
    <w:p w:rsidR="00A33F60" w:rsidRDefault="00A33F60">
      <w:pPr>
        <w:pStyle w:val="ConsPlusNormal"/>
        <w:spacing w:before="220"/>
        <w:ind w:firstLine="540"/>
        <w:jc w:val="both"/>
      </w:pPr>
      <w:r>
        <w:t>17.4. При формировании заявления в электронной форме заявителю обеспечивается:</w:t>
      </w:r>
    </w:p>
    <w:p w:rsidR="00A33F60" w:rsidRDefault="00A33F60">
      <w:pPr>
        <w:pStyle w:val="ConsPlusNormal"/>
        <w:spacing w:before="220"/>
        <w:ind w:firstLine="540"/>
        <w:jc w:val="both"/>
      </w:pPr>
      <w:r>
        <w:t xml:space="preserve">возможность копирования и сохранения заявления и документов, предусмотренных </w:t>
      </w:r>
      <w:hyperlink w:anchor="P153">
        <w:r>
          <w:rPr>
            <w:color w:val="0000FF"/>
          </w:rPr>
          <w:t>пунктом 9.3</w:t>
        </w:r>
      </w:hyperlink>
      <w:r>
        <w:t xml:space="preserve"> настоящего Административного регламента, необходимых для предоставления государственной услуги;</w:t>
      </w:r>
    </w:p>
    <w:p w:rsidR="00A33F60" w:rsidRDefault="00A33F60">
      <w:pPr>
        <w:pStyle w:val="ConsPlusNormal"/>
        <w:spacing w:before="220"/>
        <w:ind w:firstLine="540"/>
        <w:jc w:val="both"/>
      </w:pPr>
      <w:r>
        <w:t>возможность печати на бумажном носителе копии заявления в электронной форме;</w:t>
      </w:r>
    </w:p>
    <w:p w:rsidR="00A33F60" w:rsidRDefault="00A33F60">
      <w:pPr>
        <w:pStyle w:val="ConsPlusNormal"/>
        <w:spacing w:before="220"/>
        <w:ind w:firstLine="540"/>
        <w:jc w:val="both"/>
      </w:pPr>
      <w:r>
        <w:t>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заявление в электронной форме;</w:t>
      </w:r>
    </w:p>
    <w:p w:rsidR="00A33F60" w:rsidRDefault="00A33F60">
      <w:pPr>
        <w:pStyle w:val="ConsPlusNormal"/>
        <w:spacing w:before="220"/>
        <w:ind w:firstLine="540"/>
        <w:jc w:val="both"/>
      </w:pPr>
      <w:r>
        <w:t>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аузентификации;</w:t>
      </w:r>
    </w:p>
    <w:p w:rsidR="00A33F60" w:rsidRDefault="00A33F60">
      <w:pPr>
        <w:pStyle w:val="ConsPlusNormal"/>
        <w:spacing w:before="220"/>
        <w:ind w:firstLine="540"/>
        <w:jc w:val="both"/>
      </w:pPr>
      <w:r>
        <w:t>возможность вернуться на любой из этапов заполнения заявления в электронной форме без потери ранее введенной информации;</w:t>
      </w:r>
    </w:p>
    <w:p w:rsidR="00A33F60" w:rsidRDefault="00A33F60">
      <w:pPr>
        <w:pStyle w:val="ConsPlusNormal"/>
        <w:spacing w:before="220"/>
        <w:ind w:firstLine="540"/>
        <w:jc w:val="both"/>
      </w:pPr>
      <w:r>
        <w:t>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3 месяцев.</w:t>
      </w:r>
    </w:p>
    <w:p w:rsidR="00A33F60" w:rsidRDefault="00A33F60">
      <w:pPr>
        <w:pStyle w:val="ConsPlusNormal"/>
        <w:spacing w:before="220"/>
        <w:ind w:firstLine="540"/>
        <w:jc w:val="both"/>
      </w:pPr>
      <w:r>
        <w:t xml:space="preserve">17.5. Сформированное и подписанное заявление (уведомление) и документы, предусмотренные </w:t>
      </w:r>
      <w:hyperlink w:anchor="P153">
        <w:r>
          <w:rPr>
            <w:color w:val="0000FF"/>
          </w:rPr>
          <w:t>пунктами 9.3</w:t>
        </w:r>
      </w:hyperlink>
      <w:r>
        <w:t xml:space="preserve">, и </w:t>
      </w:r>
      <w:hyperlink w:anchor="P273">
        <w:r>
          <w:rPr>
            <w:color w:val="0000FF"/>
          </w:rPr>
          <w:t>20.1.1.2</w:t>
        </w:r>
      </w:hyperlink>
      <w:r>
        <w:t xml:space="preserve">, и </w:t>
      </w:r>
      <w:hyperlink w:anchor="P289">
        <w:r>
          <w:rPr>
            <w:color w:val="0000FF"/>
          </w:rPr>
          <w:t>20.1.1.3</w:t>
        </w:r>
      </w:hyperlink>
      <w:r>
        <w:t xml:space="preserve"> настоящего Административного регламента, в электронной форме направляются в Минстрой Дагестана посредством ЕПГУ.</w:t>
      </w:r>
    </w:p>
    <w:p w:rsidR="00A33F60" w:rsidRDefault="00A33F60">
      <w:pPr>
        <w:pStyle w:val="ConsPlusNormal"/>
        <w:spacing w:before="220"/>
        <w:ind w:firstLine="540"/>
        <w:jc w:val="both"/>
      </w:pPr>
      <w:r>
        <w:lastRenderedPageBreak/>
        <w:t>17.6. Заявление в электронной форме считается отправленным после получения заявителем соответствующего уведомления в его личный кабинет или личный кабинет его представителя на ЕПГУ (статус заявления обновляется до статуса "принято").</w:t>
      </w:r>
    </w:p>
    <w:p w:rsidR="00A33F60" w:rsidRDefault="00A33F60">
      <w:pPr>
        <w:pStyle w:val="ConsPlusNormal"/>
        <w:spacing w:before="220"/>
        <w:ind w:firstLine="540"/>
        <w:jc w:val="both"/>
      </w:pPr>
      <w:r>
        <w:t>Документы, прилагаемые заявителем к заявлению (уведомлению), представляемые в электронной форме, направляются в следующих форматах:</w:t>
      </w:r>
    </w:p>
    <w:p w:rsidR="00A33F60" w:rsidRDefault="00A33F60">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A33F60" w:rsidRDefault="00A33F60">
      <w:pPr>
        <w:pStyle w:val="ConsPlusNormal"/>
        <w:spacing w:before="22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33F60" w:rsidRDefault="00A33F60">
      <w:pPr>
        <w:pStyle w:val="ConsPlusNormal"/>
        <w:spacing w:before="220"/>
        <w:ind w:firstLine="540"/>
        <w:jc w:val="both"/>
      </w:pPr>
      <w:r>
        <w:t>в) xls, xlsx, ods - для документов, содержащих расчеты;</w:t>
      </w:r>
    </w:p>
    <w:p w:rsidR="00A33F60" w:rsidRDefault="00A33F60">
      <w:pPr>
        <w:pStyle w:val="ConsPlusNormal"/>
        <w:spacing w:before="220"/>
        <w:ind w:firstLine="540"/>
        <w:jc w:val="both"/>
      </w:pPr>
      <w: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33F60" w:rsidRDefault="00A33F60">
      <w:pPr>
        <w:pStyle w:val="ConsPlusNormal"/>
        <w:spacing w:before="220"/>
        <w:ind w:firstLine="540"/>
        <w:jc w:val="both"/>
      </w:pPr>
      <w:r>
        <w:t>д) zip, rar - для сжатых документов в один файл;</w:t>
      </w:r>
    </w:p>
    <w:p w:rsidR="00A33F60" w:rsidRDefault="00A33F60">
      <w:pPr>
        <w:pStyle w:val="ConsPlusNormal"/>
        <w:spacing w:before="220"/>
        <w:ind w:firstLine="540"/>
        <w:jc w:val="both"/>
      </w:pPr>
      <w:r>
        <w:t>е) sig для открепленной усиленной квалифицированной электронной подписи.</w:t>
      </w:r>
    </w:p>
    <w:p w:rsidR="00A33F60" w:rsidRDefault="00A33F60">
      <w:pPr>
        <w:pStyle w:val="ConsPlusNormal"/>
        <w:spacing w:before="220"/>
        <w:ind w:firstLine="540"/>
        <w:jc w:val="both"/>
      </w:pPr>
      <w:r>
        <w:t>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A33F60" w:rsidRDefault="00A33F60">
      <w:pPr>
        <w:pStyle w:val="ConsPlusNormal"/>
        <w:spacing w:before="220"/>
        <w:ind w:firstLine="540"/>
        <w:jc w:val="both"/>
      </w:pPr>
      <w:r>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документа, представляемого в электронной форме.</w:t>
      </w:r>
    </w:p>
    <w:p w:rsidR="00A33F60" w:rsidRDefault="00A33F60">
      <w:pPr>
        <w:pStyle w:val="ConsPlusNormal"/>
        <w:spacing w:before="220"/>
        <w:ind w:firstLine="540"/>
        <w:jc w:val="both"/>
      </w:pPr>
      <w:r>
        <w:t>17.7. Заявитель получает уведомления о ходе предоставления государственной услуги в личном кабинете заявителя или личном кабинете его представителя в ЕПГУ.</w:t>
      </w:r>
    </w:p>
    <w:p w:rsidR="00A33F60" w:rsidRDefault="00A33F60">
      <w:pPr>
        <w:pStyle w:val="ConsPlusNormal"/>
        <w:spacing w:before="220"/>
        <w:ind w:firstLine="540"/>
        <w:jc w:val="both"/>
      </w:pPr>
      <w:r>
        <w:t>17.8.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Минстроем Дагестана.</w:t>
      </w:r>
    </w:p>
    <w:p w:rsidR="00A33F60" w:rsidRDefault="00A33F60">
      <w:pPr>
        <w:pStyle w:val="ConsPlusNormal"/>
        <w:jc w:val="both"/>
      </w:pPr>
    </w:p>
    <w:p w:rsidR="00A33F60" w:rsidRDefault="00A33F60">
      <w:pPr>
        <w:pStyle w:val="ConsPlusTitle"/>
        <w:jc w:val="center"/>
        <w:outlineLvl w:val="1"/>
      </w:pPr>
      <w:r>
        <w:t>III. Состав, последовательность</w:t>
      </w:r>
    </w:p>
    <w:p w:rsidR="00A33F60" w:rsidRDefault="00A33F60">
      <w:pPr>
        <w:pStyle w:val="ConsPlusTitle"/>
        <w:jc w:val="center"/>
      </w:pPr>
      <w:r>
        <w:t>и сроки выполнения административных процедур</w:t>
      </w:r>
    </w:p>
    <w:p w:rsidR="00A33F60" w:rsidRDefault="00A33F60">
      <w:pPr>
        <w:pStyle w:val="ConsPlusNormal"/>
        <w:jc w:val="both"/>
      </w:pPr>
    </w:p>
    <w:p w:rsidR="00A33F60" w:rsidRDefault="00A33F60">
      <w:pPr>
        <w:pStyle w:val="ConsPlusTitle"/>
        <w:jc w:val="center"/>
        <w:outlineLvl w:val="2"/>
      </w:pPr>
      <w:r>
        <w:t>18. Перечень вариантов предоставления государственной</w:t>
      </w:r>
    </w:p>
    <w:p w:rsidR="00A33F60" w:rsidRDefault="00A33F60">
      <w:pPr>
        <w:pStyle w:val="ConsPlusTitle"/>
        <w:jc w:val="center"/>
      </w:pPr>
      <w:r>
        <w:t>услуги, включающий в том числе варианты предоставления</w:t>
      </w:r>
    </w:p>
    <w:p w:rsidR="00A33F60" w:rsidRDefault="00A33F60">
      <w:pPr>
        <w:pStyle w:val="ConsPlusTitle"/>
        <w:jc w:val="center"/>
      </w:pPr>
      <w:r>
        <w:t>государственной услуги, необходимые для исправления</w:t>
      </w:r>
    </w:p>
    <w:p w:rsidR="00A33F60" w:rsidRDefault="00A33F60">
      <w:pPr>
        <w:pStyle w:val="ConsPlusTitle"/>
        <w:jc w:val="center"/>
      </w:pPr>
      <w:r>
        <w:t>допущенных опечаток и ошибок в выданных в результате</w:t>
      </w:r>
    </w:p>
    <w:p w:rsidR="00A33F60" w:rsidRDefault="00A33F60">
      <w:pPr>
        <w:pStyle w:val="ConsPlusTitle"/>
        <w:jc w:val="center"/>
      </w:pPr>
      <w:r>
        <w:t>предоставления государственной услуги документах и созданных</w:t>
      </w:r>
    </w:p>
    <w:p w:rsidR="00A33F60" w:rsidRDefault="00A33F60">
      <w:pPr>
        <w:pStyle w:val="ConsPlusTitle"/>
        <w:jc w:val="center"/>
      </w:pPr>
      <w:r>
        <w:t>реестровых записях и для выдачи дубликата документа,</w:t>
      </w:r>
    </w:p>
    <w:p w:rsidR="00A33F60" w:rsidRDefault="00A33F60">
      <w:pPr>
        <w:pStyle w:val="ConsPlusTitle"/>
        <w:jc w:val="center"/>
      </w:pPr>
      <w:r>
        <w:t>выданного по результатам предоставления государственной</w:t>
      </w:r>
    </w:p>
    <w:p w:rsidR="00A33F60" w:rsidRDefault="00A33F60">
      <w:pPr>
        <w:pStyle w:val="ConsPlusTitle"/>
        <w:jc w:val="center"/>
      </w:pPr>
      <w:r>
        <w:t>услуги (при необходимости), а также порядок оставления</w:t>
      </w:r>
    </w:p>
    <w:p w:rsidR="00A33F60" w:rsidRDefault="00A33F60">
      <w:pPr>
        <w:pStyle w:val="ConsPlusTitle"/>
        <w:jc w:val="center"/>
      </w:pPr>
      <w:r>
        <w:t>запроса заявителя о предоставлении государственной услуги</w:t>
      </w:r>
    </w:p>
    <w:p w:rsidR="00A33F60" w:rsidRDefault="00A33F60">
      <w:pPr>
        <w:pStyle w:val="ConsPlusTitle"/>
        <w:jc w:val="center"/>
      </w:pPr>
      <w:r>
        <w:t>без рассмотрения (при необходимости)</w:t>
      </w:r>
    </w:p>
    <w:p w:rsidR="00A33F60" w:rsidRDefault="00A33F60">
      <w:pPr>
        <w:pStyle w:val="ConsPlusNormal"/>
        <w:jc w:val="both"/>
      </w:pPr>
    </w:p>
    <w:p w:rsidR="00A33F60" w:rsidRDefault="00A33F60">
      <w:pPr>
        <w:pStyle w:val="ConsPlusNormal"/>
        <w:ind w:firstLine="540"/>
        <w:jc w:val="both"/>
      </w:pPr>
      <w:r>
        <w:t>18.1.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услуги:</w:t>
      </w:r>
    </w:p>
    <w:p w:rsidR="00A33F60" w:rsidRDefault="00A33F60">
      <w:pPr>
        <w:pStyle w:val="ConsPlusNormal"/>
        <w:spacing w:before="220"/>
        <w:ind w:firstLine="540"/>
        <w:jc w:val="both"/>
      </w:pPr>
      <w:r>
        <w:t>вариант 1 - выдача разрешения на строительство;</w:t>
      </w:r>
    </w:p>
    <w:p w:rsidR="00A33F60" w:rsidRDefault="00A33F60">
      <w:pPr>
        <w:pStyle w:val="ConsPlusNormal"/>
        <w:spacing w:before="220"/>
        <w:ind w:firstLine="540"/>
        <w:jc w:val="both"/>
      </w:pPr>
      <w:r>
        <w:t>вариант 2 - внесение изменений в разрешение на строительство в связи с продлением срока действия такого разрешения;</w:t>
      </w:r>
    </w:p>
    <w:p w:rsidR="00A33F60" w:rsidRDefault="00A33F60">
      <w:pPr>
        <w:pStyle w:val="ConsPlusNormal"/>
        <w:spacing w:before="220"/>
        <w:ind w:firstLine="540"/>
        <w:jc w:val="both"/>
      </w:pPr>
      <w:r>
        <w:t>вариант 3 - внесение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33F60" w:rsidRDefault="00A33F60">
      <w:pPr>
        <w:pStyle w:val="ConsPlusNormal"/>
        <w:spacing w:before="220"/>
        <w:ind w:firstLine="540"/>
        <w:jc w:val="both"/>
      </w:pPr>
      <w:r>
        <w:t>вариант 4 - внесение изменений в разрешение на строительство при поступлении уведомления;</w:t>
      </w:r>
    </w:p>
    <w:p w:rsidR="00A33F60" w:rsidRDefault="00A33F60">
      <w:pPr>
        <w:pStyle w:val="ConsPlusNormal"/>
        <w:spacing w:before="220"/>
        <w:ind w:firstLine="540"/>
        <w:jc w:val="both"/>
      </w:pPr>
      <w:r>
        <w:t>вариант 5 - исправление допущенных опечаток и ошибок в выданных в результате предоставления государственной услуги документах;</w:t>
      </w:r>
    </w:p>
    <w:p w:rsidR="00A33F60" w:rsidRDefault="00A33F60">
      <w:pPr>
        <w:pStyle w:val="ConsPlusNormal"/>
        <w:spacing w:before="220"/>
        <w:ind w:firstLine="540"/>
        <w:jc w:val="both"/>
      </w:pPr>
      <w:r>
        <w:t>вариант 6 - выдача дубликата документа, выданного по результатам предоставления государственной услуги разрешения на строительство.</w:t>
      </w:r>
    </w:p>
    <w:p w:rsidR="00A33F60" w:rsidRDefault="00A33F60">
      <w:pPr>
        <w:pStyle w:val="ConsPlusNormal"/>
        <w:spacing w:before="220"/>
        <w:ind w:firstLine="540"/>
        <w:jc w:val="both"/>
      </w:pPr>
      <w:r>
        <w:t>18.2. Предоставление государственной услуги независимо от варианта предоставления государственной услуги в упреждающем (проактивном) режиме не предусмотрено.</w:t>
      </w:r>
    </w:p>
    <w:p w:rsidR="00A33F60" w:rsidRDefault="00A33F60">
      <w:pPr>
        <w:pStyle w:val="ConsPlusNormal"/>
        <w:jc w:val="both"/>
      </w:pPr>
    </w:p>
    <w:p w:rsidR="00A33F60" w:rsidRDefault="00A33F60">
      <w:pPr>
        <w:pStyle w:val="ConsPlusTitle"/>
        <w:jc w:val="center"/>
        <w:outlineLvl w:val="2"/>
      </w:pPr>
      <w:r>
        <w:t>19. Описание административной</w:t>
      </w:r>
    </w:p>
    <w:p w:rsidR="00A33F60" w:rsidRDefault="00A33F60">
      <w:pPr>
        <w:pStyle w:val="ConsPlusTitle"/>
        <w:jc w:val="center"/>
      </w:pPr>
      <w:r>
        <w:t>процедуры профилирования заявителя</w:t>
      </w:r>
    </w:p>
    <w:p w:rsidR="00A33F60" w:rsidRDefault="00A33F60">
      <w:pPr>
        <w:pStyle w:val="ConsPlusNormal"/>
        <w:jc w:val="both"/>
      </w:pPr>
    </w:p>
    <w:p w:rsidR="00A33F60" w:rsidRDefault="00A33F60">
      <w:pPr>
        <w:pStyle w:val="ConsPlusNormal"/>
        <w:ind w:firstLine="540"/>
        <w:jc w:val="both"/>
      </w:pPr>
      <w:r>
        <w:t>19.1. Вариант предоставления государственной услуги определяется в зависимости от результата предоставления услуги, за предоставлением которой обратился заявитель.</w:t>
      </w:r>
    </w:p>
    <w:p w:rsidR="00A33F60" w:rsidRDefault="00A33F60">
      <w:pPr>
        <w:pStyle w:val="ConsPlusNormal"/>
        <w:jc w:val="both"/>
      </w:pPr>
    </w:p>
    <w:p w:rsidR="00A33F60" w:rsidRDefault="00A33F60">
      <w:pPr>
        <w:pStyle w:val="ConsPlusTitle"/>
        <w:jc w:val="center"/>
        <w:outlineLvl w:val="2"/>
      </w:pPr>
      <w:bookmarkStart w:id="23" w:name="P255"/>
      <w:bookmarkEnd w:id="23"/>
      <w:r>
        <w:t>20. Подразделы, содержащие описание вариантов</w:t>
      </w:r>
    </w:p>
    <w:p w:rsidR="00A33F60" w:rsidRDefault="00A33F60">
      <w:pPr>
        <w:pStyle w:val="ConsPlusTitle"/>
        <w:jc w:val="center"/>
      </w:pPr>
      <w:r>
        <w:t>предоставления государственной услуги</w:t>
      </w:r>
    </w:p>
    <w:p w:rsidR="00A33F60" w:rsidRDefault="00A33F60">
      <w:pPr>
        <w:pStyle w:val="ConsPlusNormal"/>
        <w:jc w:val="both"/>
      </w:pPr>
    </w:p>
    <w:p w:rsidR="00A33F60" w:rsidRDefault="00A33F60">
      <w:pPr>
        <w:pStyle w:val="ConsPlusTitle"/>
        <w:jc w:val="center"/>
        <w:outlineLvl w:val="3"/>
      </w:pPr>
      <w:r>
        <w:t>Вариант 1</w:t>
      </w:r>
    </w:p>
    <w:p w:rsidR="00A33F60" w:rsidRDefault="00A33F60">
      <w:pPr>
        <w:pStyle w:val="ConsPlusNormal"/>
        <w:jc w:val="both"/>
      </w:pPr>
    </w:p>
    <w:p w:rsidR="00A33F60" w:rsidRDefault="00A33F60">
      <w:pPr>
        <w:pStyle w:val="ConsPlusTitle"/>
        <w:jc w:val="center"/>
        <w:outlineLvl w:val="4"/>
      </w:pPr>
      <w:r>
        <w:t>Выдача разрешения на строительство</w:t>
      </w:r>
    </w:p>
    <w:p w:rsidR="00A33F60" w:rsidRDefault="00A33F60">
      <w:pPr>
        <w:pStyle w:val="ConsPlusNormal"/>
        <w:jc w:val="both"/>
      </w:pPr>
    </w:p>
    <w:p w:rsidR="00A33F60" w:rsidRDefault="00A33F60">
      <w:pPr>
        <w:pStyle w:val="ConsPlusNormal"/>
        <w:ind w:firstLine="540"/>
        <w:jc w:val="both"/>
        <w:outlineLvl w:val="4"/>
      </w:pPr>
      <w:r>
        <w:t xml:space="preserve">20.1. Результат предоставления государственной услуги указан в </w:t>
      </w:r>
      <w:hyperlink w:anchor="P90">
        <w:r>
          <w:rPr>
            <w:color w:val="0000FF"/>
          </w:rPr>
          <w:t>подпунктах 1</w:t>
        </w:r>
      </w:hyperlink>
      <w:r>
        <w:t xml:space="preserve">, </w:t>
      </w:r>
      <w:hyperlink w:anchor="P93">
        <w:r>
          <w:rPr>
            <w:color w:val="0000FF"/>
          </w:rPr>
          <w:t>2 пункта 6.1</w:t>
        </w:r>
      </w:hyperlink>
      <w:r>
        <w:t xml:space="preserve"> настоящего Административного регламента.</w:t>
      </w:r>
    </w:p>
    <w:p w:rsidR="00A33F60" w:rsidRDefault="00A33F60">
      <w:pPr>
        <w:pStyle w:val="ConsPlusNormal"/>
        <w:spacing w:before="220"/>
        <w:ind w:firstLine="540"/>
        <w:jc w:val="both"/>
      </w:pPr>
      <w:r>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 xml:space="preserve">прием запроса и документов и (или) информации, необходимых для предоставления </w:t>
      </w:r>
      <w:r>
        <w:lastRenderedPageBreak/>
        <w:t>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Normal"/>
        <w:spacing w:before="280"/>
        <w:ind w:firstLine="540"/>
        <w:jc w:val="both"/>
      </w:pPr>
      <w:r>
        <w:t xml:space="preserve">20.1.1.1. Основанием для начала административной процедуры является поступление в Минстрой Дагестана заявления по </w:t>
      </w:r>
      <w:hyperlink w:anchor="P795">
        <w:r>
          <w:rPr>
            <w:color w:val="0000FF"/>
          </w:rPr>
          <w:t>форме</w:t>
        </w:r>
      </w:hyperlink>
      <w:r>
        <w:t xml:space="preserve"> согласно приложению N 1 к настоящему Административному регламенту и документов, предусмотренных пунктами 20.1.1.2 и </w:t>
      </w:r>
      <w:hyperlink w:anchor="P289">
        <w:r>
          <w:rPr>
            <w:color w:val="0000FF"/>
          </w:rPr>
          <w:t>20.1.1.3</w:t>
        </w:r>
      </w:hyperlink>
      <w:r>
        <w:t xml:space="preserve"> настоящего Административного регламента, одним из способов, установленных </w:t>
      </w:r>
      <w:hyperlink w:anchor="P82">
        <w:r>
          <w:rPr>
            <w:color w:val="0000FF"/>
          </w:rPr>
          <w:t>пунктом 5.2</w:t>
        </w:r>
      </w:hyperlink>
      <w:r>
        <w:t xml:space="preserve"> настоящего Административного регламента.</w:t>
      </w:r>
    </w:p>
    <w:p w:rsidR="00A33F60" w:rsidRDefault="00A33F60">
      <w:pPr>
        <w:pStyle w:val="ConsPlusNormal"/>
        <w:spacing w:before="220"/>
        <w:ind w:firstLine="540"/>
        <w:jc w:val="both"/>
      </w:pPr>
      <w:bookmarkStart w:id="24" w:name="P273"/>
      <w:bookmarkEnd w:id="24"/>
      <w:r>
        <w:t>20.1.1.2. Исчерпывающий перечень документов, необходимых в соответствии с законодательными или иными нормативными правовыми актами для принятия решения о выдаче разрешения на строительство которые заявитель должен представить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33F60" w:rsidRDefault="00A33F60">
      <w:pPr>
        <w:pStyle w:val="ConsPlusNormal"/>
        <w:spacing w:before="220"/>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r>
          <w:rPr>
            <w:color w:val="0000FF"/>
          </w:rPr>
          <w:t>частью 1.1 статьи 57.3</w:t>
        </w:r>
      </w:hyperlink>
      <w:r>
        <w:t xml:space="preserve"> Градостроительного кодекса Российской Федерации, если иное не установлено </w:t>
      </w:r>
      <w:hyperlink r:id="rId19">
        <w:r>
          <w:rPr>
            <w:color w:val="0000FF"/>
          </w:rPr>
          <w:t>частью 7.3 статьи 51</w:t>
        </w:r>
      </w:hyperlink>
      <w:r>
        <w:t xml:space="preserve"> Градостроительного кодекса Российской Федерации (в случае, если указанные документы отсутствуют в Едином государственном реестре недвижимости);</w:t>
      </w:r>
    </w:p>
    <w:p w:rsidR="00A33F60" w:rsidRDefault="00A33F60">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33F60" w:rsidRDefault="00A33F60">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w:t>
      </w:r>
      <w:r>
        <w:lastRenderedPageBreak/>
        <w:t>участка;</w:t>
      </w:r>
    </w:p>
    <w:p w:rsidR="00A33F60" w:rsidRDefault="00A33F60">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20">
        <w:r>
          <w:rPr>
            <w:color w:val="0000FF"/>
          </w:rPr>
          <w:t>частью 15 статьи 48</w:t>
        </w:r>
      </w:hyperlink>
      <w:r>
        <w:t xml:space="preserve"> Градостроительного кодекса Российской Федерации проектной документации:</w:t>
      </w:r>
    </w:p>
    <w:p w:rsidR="00A33F60" w:rsidRDefault="00A33F60">
      <w:pPr>
        <w:pStyle w:val="ConsPlusNormal"/>
        <w:spacing w:before="220"/>
        <w:ind w:firstLine="540"/>
        <w:jc w:val="both"/>
      </w:pPr>
      <w:r>
        <w:t>а) пояснительная записка;</w:t>
      </w:r>
    </w:p>
    <w:p w:rsidR="00A33F60" w:rsidRDefault="00A33F60">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33F60" w:rsidRDefault="00A33F6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инвалидам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33F60" w:rsidRDefault="00A33F60">
      <w:pPr>
        <w:pStyle w:val="ConsPlusNormal"/>
        <w:spacing w:before="220"/>
        <w:ind w:firstLine="540"/>
        <w:jc w:val="both"/>
      </w:pPr>
      <w:bookmarkStart w:id="25" w:name="P281"/>
      <w:bookmarkEnd w:id="25"/>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3F60" w:rsidRDefault="00A33F60">
      <w:pPr>
        <w:pStyle w:val="ConsPlusNormal"/>
        <w:spacing w:before="220"/>
        <w:ind w:firstLine="540"/>
        <w:jc w:val="both"/>
      </w:pPr>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23">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5">
        <w:r>
          <w:rPr>
            <w:color w:val="0000FF"/>
          </w:rPr>
          <w:t>частью 6 статьи 49</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5) подтверждение соответствия вносимых в проектную документацию изменений требованиям, указанным в </w:t>
      </w:r>
      <w:hyperlink r:id="rId26">
        <w:r>
          <w:rPr>
            <w:color w:val="0000FF"/>
          </w:rPr>
          <w:t>части 3.8 статьи 49</w:t>
        </w:r>
      </w:hyperlink>
      <w:r>
        <w:t xml:space="preserve"> Градостроительного кодекса Российской Федерации, представленное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27">
        <w:r>
          <w:rPr>
            <w:color w:val="0000FF"/>
          </w:rPr>
          <w:t>Кодексом</w:t>
        </w:r>
      </w:hyperlink>
      <w: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r>
          <w:rPr>
            <w:color w:val="0000FF"/>
          </w:rPr>
          <w:t>частью 3.8 статьи 49</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6) подтверждение соответствия вносимых в проектную документацию изменений требованиям, указанным в </w:t>
      </w:r>
      <w:hyperlink r:id="rId29">
        <w:r>
          <w:rPr>
            <w:color w:val="0000FF"/>
          </w:rPr>
          <w:t>части 3.9 статьи 49</w:t>
        </w:r>
      </w:hyperlink>
      <w:r>
        <w:t xml:space="preserve"> Градостроительного кодекса Российской Федерации, представленное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w:t>
      </w:r>
      <w:r>
        <w:lastRenderedPageBreak/>
        <w:t xml:space="preserve">экспертного сопровождения в соответствии с </w:t>
      </w:r>
      <w:hyperlink r:id="rId30">
        <w:r>
          <w:rPr>
            <w:color w:val="0000FF"/>
          </w:rPr>
          <w:t>частью 3.9 статьи 49</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r>
          <w:rPr>
            <w:color w:val="0000FF"/>
          </w:rPr>
          <w:t>статьей 40</w:t>
        </w:r>
      </w:hyperlink>
      <w:r>
        <w:t xml:space="preserve"> Градостроительного кодекса Российской Федерации);</w:t>
      </w:r>
    </w:p>
    <w:p w:rsidR="00A33F60" w:rsidRDefault="00A33F60">
      <w:pPr>
        <w:pStyle w:val="ConsPlusNormal"/>
        <w:spacing w:before="220"/>
        <w:ind w:firstLine="540"/>
        <w:jc w:val="both"/>
      </w:pPr>
      <w: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33F60" w:rsidRDefault="00A33F60">
      <w:pPr>
        <w:pStyle w:val="ConsPlusNormal"/>
        <w:spacing w:before="220"/>
        <w:ind w:firstLine="540"/>
        <w:jc w:val="both"/>
      </w:pPr>
      <w: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33F60" w:rsidRDefault="00A33F60">
      <w:pPr>
        <w:pStyle w:val="ConsPlusNormal"/>
        <w:spacing w:before="220"/>
        <w:ind w:firstLine="540"/>
        <w:jc w:val="both"/>
      </w:pPr>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33F60" w:rsidRDefault="00A33F60">
      <w:pPr>
        <w:pStyle w:val="ConsPlusNormal"/>
        <w:spacing w:before="220"/>
        <w:ind w:firstLine="540"/>
        <w:jc w:val="both"/>
      </w:pPr>
      <w:bookmarkStart w:id="26" w:name="P289"/>
      <w:bookmarkEnd w:id="26"/>
      <w:r>
        <w:t>20.1.1.3. Исчерпывающий перечень документов, необходимых в соответствии с законодательными или иными нормативными правовыми актами для принятия решения о выдаче разрешения на ввод объекта в эксплуатацию,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33F60" w:rsidRDefault="00A33F60">
      <w:pPr>
        <w:pStyle w:val="ConsPlusNormal"/>
        <w:spacing w:before="220"/>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r>
          <w:rPr>
            <w:color w:val="0000FF"/>
          </w:rPr>
          <w:t>частью 1.1 статьи 57.3</w:t>
        </w:r>
      </w:hyperlink>
      <w:r>
        <w:t xml:space="preserve"> Градостроительного кодекса Российской Федерации, если иное не установлено </w:t>
      </w:r>
      <w:hyperlink r:id="rId33">
        <w:r>
          <w:rPr>
            <w:color w:val="0000FF"/>
          </w:rPr>
          <w:t>частью 7.3 статьи 51</w:t>
        </w:r>
      </w:hyperlink>
      <w:r>
        <w:t xml:space="preserve"> Градостроительного кодекса Российской Федерации (в случае, если указанные документы отсутствуют в Едином государственном реестре недвижимости);</w:t>
      </w:r>
    </w:p>
    <w:p w:rsidR="00A33F60" w:rsidRDefault="00A33F60">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инвестиции - указанное соглашение, правоустанавливающие документы на земельный участок правообладателя, с которым заключено это соглашение;</w:t>
      </w:r>
    </w:p>
    <w:p w:rsidR="00A33F60" w:rsidRDefault="00A33F60">
      <w:pPr>
        <w:pStyle w:val="ConsPlusNormal"/>
        <w:spacing w:before="220"/>
        <w:ind w:firstLine="540"/>
        <w:jc w:val="both"/>
      </w:pPr>
      <w: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33F60" w:rsidRDefault="00A33F60">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34">
        <w:r>
          <w:rPr>
            <w:color w:val="0000FF"/>
          </w:rPr>
          <w:t>частью 15 статьи 48</w:t>
        </w:r>
      </w:hyperlink>
      <w:r>
        <w:t xml:space="preserve"> Градостроительного кодекса Российской Федерации проектной документации:</w:t>
      </w:r>
    </w:p>
    <w:p w:rsidR="00A33F60" w:rsidRDefault="00A33F60">
      <w:pPr>
        <w:pStyle w:val="ConsPlusNormal"/>
        <w:spacing w:before="220"/>
        <w:ind w:firstLine="540"/>
        <w:jc w:val="both"/>
      </w:pPr>
      <w:r>
        <w:t>а) пояснительная записка;</w:t>
      </w:r>
    </w:p>
    <w:p w:rsidR="00A33F60" w:rsidRDefault="00A33F60">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33F60" w:rsidRDefault="00A33F6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инвалидам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33F60" w:rsidRDefault="00A33F6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3F60" w:rsidRDefault="00A33F60">
      <w:pPr>
        <w:pStyle w:val="ConsPlusNormal"/>
        <w:spacing w:before="220"/>
        <w:ind w:firstLine="540"/>
        <w:jc w:val="both"/>
      </w:pPr>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5">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6">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37">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9">
        <w:r>
          <w:rPr>
            <w:color w:val="0000FF"/>
          </w:rPr>
          <w:t>частью 6 статьи 49</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r>
          <w:rPr>
            <w:color w:val="0000FF"/>
          </w:rPr>
          <w:t>статьей 40</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w:t>
      </w:r>
      <w:r>
        <w:lastRenderedPageBreak/>
        <w:t>заключение негосударственной экспертизы проектной документации;</w:t>
      </w:r>
    </w:p>
    <w:p w:rsidR="00A33F60" w:rsidRDefault="00A33F60">
      <w:pPr>
        <w:pStyle w:val="ConsPlusNormal"/>
        <w:spacing w:before="220"/>
        <w:ind w:firstLine="540"/>
        <w:jc w:val="both"/>
      </w:pPr>
      <w: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33F60" w:rsidRDefault="00A33F60">
      <w:pPr>
        <w:pStyle w:val="ConsPlusNormal"/>
        <w:spacing w:before="220"/>
        <w:ind w:firstLine="540"/>
        <w:jc w:val="both"/>
      </w:pPr>
      <w:r>
        <w:t xml:space="preserve">20.1.1.4. Заявление и документы, направленные способом, указанным в </w:t>
      </w:r>
      <w:hyperlink w:anchor="P84">
        <w:r>
          <w:rPr>
            <w:color w:val="0000FF"/>
          </w:rPr>
          <w:t>подпункте 2 пункта 5.2</w:t>
        </w:r>
      </w:hyperlink>
      <w:r>
        <w:t xml:space="preserve"> настоящего Административного регламента, регистрируются в автоматическом режиме.</w:t>
      </w:r>
    </w:p>
    <w:p w:rsidR="00A33F60" w:rsidRDefault="00A33F60">
      <w:pPr>
        <w:pStyle w:val="ConsPlusNormal"/>
        <w:spacing w:before="220"/>
        <w:ind w:firstLine="540"/>
        <w:jc w:val="both"/>
      </w:pPr>
      <w:r>
        <w:t xml:space="preserve">20.1.1.5. Заявление и документы, направленные способом, указанным в подпункте 3 </w:t>
      </w:r>
      <w:hyperlink w:anchor="P82">
        <w:r>
          <w:rPr>
            <w:color w:val="0000FF"/>
          </w:rPr>
          <w:t>пункта 5.2</w:t>
        </w:r>
      </w:hyperlink>
      <w:r>
        <w:t xml:space="preserve"> настоящего Административного регламента, могут быть получены Минстроем Дагестана из многофункционального центра предоставления государственных и муниципальных услуг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1">
        <w:r>
          <w:rPr>
            <w:color w:val="0000FF"/>
          </w:rPr>
          <w:t>закона</w:t>
        </w:r>
      </w:hyperlink>
      <w:r>
        <w:t xml:space="preserve"> N 63-ФЗ.</w:t>
      </w:r>
    </w:p>
    <w:p w:rsidR="00A33F60" w:rsidRDefault="00A33F60">
      <w:pPr>
        <w:pStyle w:val="ConsPlusNormal"/>
        <w:spacing w:before="220"/>
        <w:ind w:firstLine="540"/>
        <w:jc w:val="both"/>
      </w:pPr>
      <w:r>
        <w:t>20.1.1.6. Для приема заявления и документов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20.1.1.7. Для возможности подачи заявления и документов через ЕПГУ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33F60" w:rsidRDefault="00A33F60">
      <w:pPr>
        <w:pStyle w:val="ConsPlusNormal"/>
        <w:spacing w:before="220"/>
        <w:ind w:firstLine="540"/>
        <w:jc w:val="both"/>
      </w:pPr>
      <w:r>
        <w:t>20.1.1.8. Основания для принятия решения об отказе в приеме заявления и документов, необходимых для предоставления государственной услуги, отсутствуют.</w:t>
      </w:r>
    </w:p>
    <w:p w:rsidR="00A33F60" w:rsidRDefault="00A33F60">
      <w:pPr>
        <w:pStyle w:val="ConsPlusNormal"/>
        <w:spacing w:before="220"/>
        <w:ind w:firstLine="540"/>
        <w:jc w:val="both"/>
      </w:pPr>
      <w:r>
        <w:t xml:space="preserve">20.1.1.9. Срок регистрации заявления и документов указан в </w:t>
      </w:r>
      <w:hyperlink w:anchor="P184">
        <w:r>
          <w:rPr>
            <w:color w:val="0000FF"/>
          </w:rPr>
          <w:t>пункте 14.1</w:t>
        </w:r>
      </w:hyperlink>
      <w:r>
        <w:t xml:space="preserve"> настоящего Административного регламента.</w:t>
      </w:r>
    </w:p>
    <w:p w:rsidR="00A33F60" w:rsidRDefault="00A33F60">
      <w:pPr>
        <w:pStyle w:val="ConsPlusNormal"/>
        <w:spacing w:before="220"/>
        <w:ind w:firstLine="540"/>
        <w:jc w:val="both"/>
      </w:pPr>
      <w:r>
        <w:t>20.1.1.10. Возможность получения государственной услуги по экстерриториальному принципу отсутствует.</w:t>
      </w:r>
    </w:p>
    <w:p w:rsidR="00A33F60" w:rsidRDefault="00A33F60">
      <w:pPr>
        <w:pStyle w:val="ConsPlusNormal"/>
        <w:spacing w:before="220"/>
        <w:ind w:firstLine="540"/>
        <w:jc w:val="both"/>
      </w:pPr>
      <w:r>
        <w:t xml:space="preserve">20.1.1.11. Результатом административной процедуры является регистрация заявления и документов, предусмотренных </w:t>
      </w:r>
      <w:hyperlink w:anchor="P273">
        <w:r>
          <w:rPr>
            <w:color w:val="0000FF"/>
          </w:rPr>
          <w:t>пунктом 20.1.1.2</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20.1.2. Межведомственное информационное взаимодействие</w:t>
      </w:r>
    </w:p>
    <w:p w:rsidR="00A33F60" w:rsidRDefault="00A33F60">
      <w:pPr>
        <w:pStyle w:val="ConsPlusNormal"/>
        <w:jc w:val="both"/>
      </w:pPr>
    </w:p>
    <w:p w:rsidR="00A33F60" w:rsidRDefault="00A33F60">
      <w:pPr>
        <w:pStyle w:val="ConsPlusNormal"/>
        <w:ind w:firstLine="540"/>
        <w:jc w:val="both"/>
      </w:pPr>
      <w:r>
        <w:t xml:space="preserve">20.1.2.1.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289">
        <w:r>
          <w:rPr>
            <w:color w:val="0000FF"/>
          </w:rPr>
          <w:t>пункте 20.1.1.3</w:t>
        </w:r>
      </w:hyperlink>
      <w:r>
        <w:t xml:space="preserve"> настоящего Административного регламента.</w:t>
      </w:r>
    </w:p>
    <w:p w:rsidR="00A33F60" w:rsidRDefault="00A33F60">
      <w:pPr>
        <w:pStyle w:val="ConsPlusNormal"/>
        <w:spacing w:before="220"/>
        <w:ind w:firstLine="540"/>
        <w:jc w:val="both"/>
      </w:pPr>
      <w:r>
        <w:t xml:space="preserve">20.1.2.2.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Минстрой Дагестана документов (их копий или сведений, содержащихся в них), предусмотренных </w:t>
      </w:r>
      <w:hyperlink w:anchor="P289">
        <w:r>
          <w:rPr>
            <w:color w:val="0000FF"/>
          </w:rPr>
          <w:t>пунктом 20.1.1.3</w:t>
        </w:r>
      </w:hyperlink>
      <w:r>
        <w:t xml:space="preserve"> настоящего Административного регламента, в государственные органы, органы местного самоуправления и </w:t>
      </w:r>
      <w:r>
        <w:lastRenderedPageBreak/>
        <w:t>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w:t>
      </w:r>
    </w:p>
    <w:p w:rsidR="00A33F60" w:rsidRDefault="00A33F60">
      <w:pPr>
        <w:pStyle w:val="ConsPlusNormal"/>
        <w:spacing w:before="220"/>
        <w:ind w:firstLine="540"/>
        <w:jc w:val="both"/>
      </w:pPr>
      <w:r>
        <w:t>20.1.2.3. 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Республике Дагестан.</w:t>
      </w:r>
    </w:p>
    <w:p w:rsidR="00A33F60" w:rsidRDefault="00A33F60">
      <w:pPr>
        <w:pStyle w:val="ConsPlusNormal"/>
        <w:spacing w:before="220"/>
        <w:ind w:firstLine="540"/>
        <w:jc w:val="both"/>
      </w:pPr>
      <w:bookmarkStart w:id="27" w:name="P316"/>
      <w:bookmarkEnd w:id="27"/>
      <w:r>
        <w:t>20.1.2.3. Копию градостроительного плана земельного участка, реквизиты проекта планировки территории и проекта межевания территории, а также копию разрешения на отклонение от предельных параметров разрешенного строительства, реконструкции по межведомственному запросу предоставляет администрация муниципального образования (муниципального района, городского округа).</w:t>
      </w:r>
    </w:p>
    <w:p w:rsidR="00A33F60" w:rsidRDefault="00A33F60">
      <w:pPr>
        <w:pStyle w:val="ConsPlusNormal"/>
        <w:spacing w:before="220"/>
        <w:ind w:firstLine="540"/>
        <w:jc w:val="both"/>
      </w:pPr>
      <w:r>
        <w:t xml:space="preserve">20.1.2.4. Копию положительного заключения государственной экологической экспертизы проектной документации в случаях, предусмотренных </w:t>
      </w:r>
      <w:hyperlink r:id="rId42">
        <w:r>
          <w:rPr>
            <w:color w:val="0000FF"/>
          </w:rPr>
          <w:t>частью 6 статьи 49</w:t>
        </w:r>
      </w:hyperlink>
      <w:r>
        <w:t xml:space="preserve"> Градостроительного кодекса Российской Федерации, по межведомственному запросу предоставляют в соответствии со своей компетенцией Управление Федеральной службы по надзору в сфере природопользования по Республике Дагестан.</w:t>
      </w:r>
    </w:p>
    <w:p w:rsidR="00A33F60" w:rsidRDefault="00A33F60">
      <w:pPr>
        <w:pStyle w:val="ConsPlusNormal"/>
        <w:spacing w:before="220"/>
        <w:ind w:firstLine="540"/>
        <w:jc w:val="both"/>
      </w:pPr>
      <w:bookmarkStart w:id="28" w:name="P318"/>
      <w:bookmarkEnd w:id="28"/>
      <w:r>
        <w:t xml:space="preserve">20.1.2.5. Копию решения об образовании земельных участков в случаях, предусмотренных </w:t>
      </w:r>
      <w:hyperlink r:id="rId43">
        <w:r>
          <w:rPr>
            <w:color w:val="0000FF"/>
          </w:rPr>
          <w:t>частями 21.6</w:t>
        </w:r>
      </w:hyperlink>
      <w:r>
        <w:t xml:space="preserve"> и </w:t>
      </w:r>
      <w:hyperlink r:id="rId44">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по межведомственному запросу предоставляет Министерство по земельным и имущественным отношениям Республики Дагестан.</w:t>
      </w:r>
    </w:p>
    <w:p w:rsidR="00A33F60" w:rsidRDefault="00A33F60">
      <w:pPr>
        <w:pStyle w:val="ConsPlusNormal"/>
        <w:spacing w:before="220"/>
        <w:ind w:firstLine="540"/>
        <w:jc w:val="both"/>
      </w:pPr>
      <w:r>
        <w:t>20.1.2.6. По межведомственным запросам Минстроя Дагестана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установленный законодательством.</w:t>
      </w:r>
    </w:p>
    <w:p w:rsidR="00A33F60" w:rsidRDefault="00A33F60">
      <w:pPr>
        <w:pStyle w:val="ConsPlusNormal"/>
        <w:spacing w:before="220"/>
        <w:ind w:firstLine="540"/>
        <w:jc w:val="both"/>
      </w:pPr>
      <w:r>
        <w:t>20.1.2.7. Межведомственное информационное взаимодействие может осуществляется на бумажном носителе:</w:t>
      </w:r>
    </w:p>
    <w:p w:rsidR="00A33F60" w:rsidRDefault="00A33F60">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33F60" w:rsidRDefault="00A33F60">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33F60" w:rsidRDefault="00A33F60">
      <w:pPr>
        <w:pStyle w:val="ConsPlusNormal"/>
        <w:spacing w:before="220"/>
        <w:ind w:firstLine="540"/>
        <w:jc w:val="both"/>
      </w:pPr>
      <w:r>
        <w:t>20.1.2.8. Запрос о представлении в Минстрой Дагестана документов (их копий или сведений, содержащихся в них) содержит:</w:t>
      </w:r>
    </w:p>
    <w:p w:rsidR="00A33F60" w:rsidRDefault="00A33F60">
      <w:pPr>
        <w:pStyle w:val="ConsPlusNormal"/>
        <w:spacing w:before="220"/>
        <w:ind w:firstLine="540"/>
        <w:jc w:val="both"/>
      </w:pPr>
      <w:r>
        <w:t>наименование органа или организации, в адрес которых направляется межведомственный запрос;</w:t>
      </w:r>
    </w:p>
    <w:p w:rsidR="00A33F60" w:rsidRDefault="00A33F60">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w:t>
      </w:r>
    </w:p>
    <w:p w:rsidR="00A33F60" w:rsidRDefault="00A33F60">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A33F60" w:rsidRDefault="00A33F60">
      <w:pPr>
        <w:pStyle w:val="ConsPlusNormal"/>
        <w:spacing w:before="220"/>
        <w:ind w:firstLine="540"/>
        <w:jc w:val="both"/>
      </w:pPr>
      <w:r>
        <w:lastRenderedPageBreak/>
        <w:t>реквизиты и наименования документов, необходимых для предоставления государственной услуги.</w:t>
      </w:r>
    </w:p>
    <w:p w:rsidR="00A33F60" w:rsidRDefault="00A33F60">
      <w:pPr>
        <w:pStyle w:val="ConsPlusNormal"/>
        <w:spacing w:before="220"/>
        <w:ind w:firstLine="540"/>
        <w:jc w:val="both"/>
      </w:pPr>
      <w:r>
        <w:t>20.1.2.9. Результатом административной процедуры является получение Минстроем Дагестана запрашиваемых документов и (или) информации.</w:t>
      </w:r>
    </w:p>
    <w:p w:rsidR="00A33F60" w:rsidRDefault="00A33F60">
      <w:pPr>
        <w:pStyle w:val="ConsPlusNormal"/>
        <w:jc w:val="both"/>
      </w:pPr>
    </w:p>
    <w:p w:rsidR="00A33F60" w:rsidRDefault="00A33F60">
      <w:pPr>
        <w:pStyle w:val="ConsPlusTitle"/>
        <w:jc w:val="center"/>
        <w:outlineLvl w:val="5"/>
      </w:pPr>
      <w:r>
        <w:t>20.1.3.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 xml:space="preserve">20.1.3.1. Основанием для начала административной процедуры является регистрации заявления и документов, предусмотренных </w:t>
      </w:r>
      <w:hyperlink w:anchor="P273">
        <w:r>
          <w:rPr>
            <w:color w:val="0000FF"/>
          </w:rPr>
          <w:t>пунктом 20.1.1.2</w:t>
        </w:r>
      </w:hyperlink>
      <w:r>
        <w:t xml:space="preserve"> настоящего Административного регламента.</w:t>
      </w:r>
    </w:p>
    <w:p w:rsidR="00A33F60" w:rsidRDefault="00A33F60">
      <w:pPr>
        <w:pStyle w:val="ConsPlusNormal"/>
        <w:spacing w:before="220"/>
        <w:ind w:firstLine="540"/>
        <w:jc w:val="both"/>
      </w:pPr>
      <w:r>
        <w:t xml:space="preserve">20.1.3.2. В рамках рассмотрения заявления и документов, предусмотренных </w:t>
      </w:r>
      <w:hyperlink w:anchor="P273">
        <w:r>
          <w:rPr>
            <w:color w:val="0000FF"/>
          </w:rPr>
          <w:t>пунктом 20.1.1.2</w:t>
        </w:r>
      </w:hyperlink>
      <w:r>
        <w:t xml:space="preserve"> настоящего Административного регламента, осуществляются проверка наличия и правильности оформления документов, указанных в </w:t>
      </w:r>
      <w:hyperlink w:anchor="P273">
        <w:r>
          <w:rPr>
            <w:color w:val="0000FF"/>
          </w:rPr>
          <w:t>пункте 20.1.1.2</w:t>
        </w:r>
      </w:hyperlink>
      <w:r>
        <w:t xml:space="preserve"> настоящего Административного регламента, осмотр объекта капитального строительства.</w:t>
      </w:r>
    </w:p>
    <w:p w:rsidR="00A33F60" w:rsidRDefault="00A33F60">
      <w:pPr>
        <w:pStyle w:val="ConsPlusNormal"/>
        <w:spacing w:before="220"/>
        <w:ind w:firstLine="540"/>
        <w:jc w:val="both"/>
      </w:pPr>
      <w:r>
        <w:t xml:space="preserve">20.1.3.4. Неполучение (несвоевременное получение) документов, предусмотренных </w:t>
      </w:r>
      <w:hyperlink w:anchor="P316">
        <w:r>
          <w:rPr>
            <w:color w:val="0000FF"/>
          </w:rPr>
          <w:t>пунктами 20.1.2.3</w:t>
        </w:r>
      </w:hyperlink>
      <w:r>
        <w:t xml:space="preserve"> - </w:t>
      </w:r>
      <w:hyperlink w:anchor="P318">
        <w:r>
          <w:rPr>
            <w:color w:val="0000FF"/>
          </w:rPr>
          <w:t>20.1.2.5</w:t>
        </w:r>
      </w:hyperlink>
      <w:r>
        <w:t xml:space="preserve"> настоящего Административного регламента, не может являться основанием для отказа в выдаче разрешения на строительство.</w:t>
      </w:r>
    </w:p>
    <w:p w:rsidR="00A33F60" w:rsidRDefault="00A33F60">
      <w:pPr>
        <w:pStyle w:val="ConsPlusNormal"/>
        <w:spacing w:before="220"/>
        <w:ind w:firstLine="540"/>
        <w:jc w:val="both"/>
      </w:pPr>
      <w:r>
        <w:t>20.1.3.5. Критериями принятия решения о предоставлении государственной услуги являются:</w:t>
      </w:r>
    </w:p>
    <w:p w:rsidR="00A33F60" w:rsidRDefault="00A33F60">
      <w:pPr>
        <w:pStyle w:val="ConsPlusNormal"/>
        <w:spacing w:before="220"/>
        <w:ind w:firstLine="540"/>
        <w:jc w:val="both"/>
      </w:pPr>
      <w:r>
        <w:t>Критериями принятия решения являются:</w:t>
      </w:r>
    </w:p>
    <w:p w:rsidR="00A33F60" w:rsidRDefault="00A33F60">
      <w:pPr>
        <w:pStyle w:val="ConsPlusNormal"/>
        <w:spacing w:before="220"/>
        <w:ind w:firstLine="540"/>
        <w:jc w:val="both"/>
      </w:pPr>
      <w:r>
        <w:t>лицо, обратившееся за предоставлением государственной услуги от имени юридического лица, имеет право без доверенности выступать от имени юридического лица;</w:t>
      </w:r>
    </w:p>
    <w:p w:rsidR="00A33F60" w:rsidRDefault="00A33F60">
      <w:pPr>
        <w:pStyle w:val="ConsPlusNormal"/>
        <w:spacing w:before="220"/>
        <w:ind w:firstLine="540"/>
        <w:jc w:val="both"/>
      </w:pPr>
      <w:r>
        <w:t>подтверждены полномочия представителя заявителя, направившего документы:</w:t>
      </w:r>
    </w:p>
    <w:p w:rsidR="00A33F60" w:rsidRDefault="00A33F60">
      <w:pPr>
        <w:pStyle w:val="ConsPlusNormal"/>
        <w:spacing w:before="220"/>
        <w:ind w:firstLine="540"/>
        <w:jc w:val="both"/>
      </w:pPr>
      <w:r>
        <w:t>соответствие заявления о предоставлении государственной услуги установленной форме;</w:t>
      </w:r>
    </w:p>
    <w:p w:rsidR="00A33F60" w:rsidRDefault="00A33F60">
      <w:pPr>
        <w:pStyle w:val="ConsPlusNormal"/>
        <w:spacing w:before="220"/>
        <w:ind w:firstLine="540"/>
        <w:jc w:val="both"/>
      </w:pPr>
      <w:r>
        <w:t>заявление о предоставлении государственной услуги и документы представлены по принадлежности.</w:t>
      </w:r>
    </w:p>
    <w:p w:rsidR="00A33F60" w:rsidRDefault="00A33F60">
      <w:pPr>
        <w:pStyle w:val="ConsPlusNormal"/>
        <w:spacing w:before="220"/>
        <w:ind w:firstLine="540"/>
        <w:jc w:val="both"/>
      </w:pPr>
      <w:r>
        <w:t xml:space="preserve">20.1.3.6. По результатам проверки документов, предусмотренных </w:t>
      </w:r>
      <w:hyperlink w:anchor="P273">
        <w:r>
          <w:rPr>
            <w:color w:val="0000FF"/>
          </w:rPr>
          <w:t>пунктом 20.1.1.2</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 xml:space="preserve">20.1.3.7. Результатом предоставления государственной услуги по выдаче разрешения на строительство является выдача разрешения на строительство либо направление решения об отказе в выдаче разрешения на строительство по </w:t>
      </w:r>
      <w:hyperlink w:anchor="P1422">
        <w:r>
          <w:rPr>
            <w:color w:val="0000FF"/>
          </w:rPr>
          <w:t>форме</w:t>
        </w:r>
      </w:hyperlink>
      <w:r>
        <w:t xml:space="preserve"> согласно приложению N 8 к настоящему Административному регламенту.</w:t>
      </w:r>
    </w:p>
    <w:p w:rsidR="00A33F60" w:rsidRDefault="00A3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Normal"/>
        <w:spacing w:before="280"/>
        <w:ind w:firstLine="540"/>
        <w:jc w:val="both"/>
      </w:pPr>
      <w:r>
        <w:t>20.1.3.10. Решение о выдаче разрешения на строительство или об отказе в выдаче разрешения на строительство принимается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 xml:space="preserve">20.1.3.11. Решение, принимаемое должностным лицом, уполномоченным на принятие решений о выдаче разрешения на строительство или об отказе в выдаче разрешения на строительство, подписывается им, в том числе с использованием усиленной квалифицированной </w:t>
      </w:r>
      <w:r>
        <w:lastRenderedPageBreak/>
        <w:t>электронной подписи.</w:t>
      </w:r>
    </w:p>
    <w:p w:rsidR="00A33F60" w:rsidRDefault="00A33F60">
      <w:pPr>
        <w:pStyle w:val="ConsPlusNormal"/>
        <w:spacing w:before="220"/>
        <w:ind w:firstLine="540"/>
        <w:jc w:val="both"/>
      </w:pPr>
      <w:r>
        <w:t>20.1.3.12. Критериями принятия решения об отказе в предоставлении государственной услуги являются:</w:t>
      </w:r>
    </w:p>
    <w:p w:rsidR="00A33F60" w:rsidRDefault="00A33F60">
      <w:pPr>
        <w:pStyle w:val="ConsPlusNormal"/>
        <w:spacing w:before="220"/>
        <w:ind w:firstLine="540"/>
        <w:jc w:val="both"/>
      </w:pPr>
      <w:r>
        <w:t xml:space="preserve">1) отсутствует какой-либо из документов, указанных в </w:t>
      </w:r>
      <w:hyperlink w:anchor="P273">
        <w:r>
          <w:rPr>
            <w:color w:val="0000FF"/>
          </w:rPr>
          <w:t>пунктах 20.1.1.2</w:t>
        </w:r>
      </w:hyperlink>
      <w:r>
        <w:t xml:space="preserve"> и </w:t>
      </w:r>
      <w:hyperlink w:anchor="P289">
        <w:r>
          <w:rPr>
            <w:color w:val="0000FF"/>
          </w:rPr>
          <w:t>20.1.1.3</w:t>
        </w:r>
      </w:hyperlink>
      <w:r>
        <w:t xml:space="preserve"> настоящего Административного регламента, за исключением случаев, указанных в </w:t>
      </w:r>
      <w:hyperlink w:anchor="P191">
        <w:r>
          <w:rPr>
            <w:color w:val="0000FF"/>
          </w:rPr>
          <w:t>пункте 16</w:t>
        </w:r>
      </w:hyperlink>
      <w:r>
        <w:t xml:space="preserve"> настоящего Административного регламента;</w:t>
      </w:r>
    </w:p>
    <w:p w:rsidR="00A33F60" w:rsidRDefault="00A33F60">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33F60" w:rsidRDefault="00A33F60">
      <w:pPr>
        <w:pStyle w:val="ConsPlusNormal"/>
        <w:spacing w:before="220"/>
        <w:ind w:firstLine="540"/>
        <w:jc w:val="both"/>
      </w:pPr>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A33F60" w:rsidRDefault="00A33F60">
      <w:pPr>
        <w:pStyle w:val="ConsPlusNormal"/>
        <w:spacing w:before="220"/>
        <w:ind w:firstLine="540"/>
        <w:jc w:val="both"/>
      </w:pPr>
      <w:r>
        <w:t xml:space="preserve">4) отсутствие документации по планировке территории, утвержденной в соответствии с договором о развитии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Республикой Дагестан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Республикой Дагестан в соответствии с Градостроительным </w:t>
      </w:r>
      <w:hyperlink r:id="rId45">
        <w:r>
          <w:rPr>
            <w:color w:val="0000FF"/>
          </w:rPr>
          <w:t>кодексом</w:t>
        </w:r>
      </w:hyperlink>
      <w:r>
        <w:t xml:space="preserve">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33F60" w:rsidRDefault="00A33F60">
      <w:pPr>
        <w:pStyle w:val="ConsPlusNormal"/>
        <w:spacing w:before="220"/>
        <w:ind w:firstLine="540"/>
        <w:jc w:val="both"/>
      </w:pPr>
      <w:r>
        <w:t xml:space="preserve">20.1.3.13. По результатам проверки документов, предусмотренных </w:t>
      </w:r>
      <w:hyperlink w:anchor="P273">
        <w:r>
          <w:rPr>
            <w:color w:val="0000FF"/>
          </w:rPr>
          <w:t>пунктом 20.1.1.2</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20.1.3.14. Результатом административной процедуры по принятию решения о предоставлении (об отказе в предоставлении) государственной услуги является подписание разрешения на строительство или решение об отказе в предоставлении государственной услуги.</w:t>
      </w:r>
    </w:p>
    <w:p w:rsidR="00A33F60" w:rsidRDefault="00A33F60">
      <w:pPr>
        <w:pStyle w:val="ConsPlusNormal"/>
        <w:spacing w:before="220"/>
        <w:ind w:firstLine="540"/>
        <w:jc w:val="both"/>
      </w:pPr>
      <w:r>
        <w:t>20.1.3.15.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20.1.3.16.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t xml:space="preserve">20.1.3.17. Срок принятия решения о предоставлении (об отказе в предоставлении) государственной услуги исчисляется с даты получения Минстроем Дагестана всех сведений, необходимых для принятия решения о предоставлении (об отказе в предоставлении) государственной услуги, и не может превышать 5 рабочих дней со дня регистрации заявления и </w:t>
      </w:r>
      <w:r>
        <w:lastRenderedPageBreak/>
        <w:t>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 xml:space="preserve">20.1.3.18. При подаче заявления и документов, предусмотренных </w:t>
      </w:r>
      <w:hyperlink w:anchor="P273">
        <w:r>
          <w:rPr>
            <w:color w:val="0000FF"/>
          </w:rPr>
          <w:t>пунктом 20.1.1.2</w:t>
        </w:r>
      </w:hyperlink>
      <w:r>
        <w:t xml:space="preserve"> настоящего Административного регламента,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20.1.3.19. При подаче заявления и документов, предусмотренных </w:t>
      </w:r>
      <w:hyperlink w:anchor="P273">
        <w:r>
          <w:rPr>
            <w:color w:val="0000FF"/>
          </w:rPr>
          <w:t>пунктами 20.1.1.2</w:t>
        </w:r>
      </w:hyperlink>
      <w:r>
        <w:t xml:space="preserve"> и </w:t>
      </w:r>
      <w:hyperlink w:anchor="P289">
        <w:r>
          <w:rPr>
            <w:color w:val="0000FF"/>
          </w:rPr>
          <w:t>20.1.1.3</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20.1.4.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20.1.4.1.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33F60" w:rsidRDefault="00A33F60">
      <w:pPr>
        <w:pStyle w:val="ConsPlusNormal"/>
        <w:spacing w:before="220"/>
        <w:ind w:firstLine="540"/>
        <w:jc w:val="both"/>
      </w:pPr>
      <w:r>
        <w:t>20.1.4.2. Заявитель вправе получить результат предоставления государственной услуги независимо от его места жительства, или места пребывания, либо места нахождения (для юридических лиц)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20.1.4.3.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 xml:space="preserve">20.1.4.4. При подаче заявления и документов, предусмотренных </w:t>
      </w:r>
      <w:hyperlink w:anchor="P273">
        <w:r>
          <w:rPr>
            <w:color w:val="0000FF"/>
          </w:rPr>
          <w:t>пунктами 20.1.1.2</w:t>
        </w:r>
      </w:hyperlink>
      <w:r>
        <w:t xml:space="preserve"> и </w:t>
      </w:r>
      <w:hyperlink w:anchor="P289">
        <w:r>
          <w:rPr>
            <w:color w:val="0000FF"/>
          </w:rPr>
          <w:t>20.1.1.3</w:t>
        </w:r>
      </w:hyperlink>
      <w:r>
        <w:t xml:space="preserve"> настоящего Административного регламента, посредством ЕПГУ направление заявителю разрешения на строительство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20.1.4.5. При подаче заявления и документов, предусмотренных пунктом </w:t>
      </w:r>
      <w:hyperlink w:anchor="P273">
        <w:r>
          <w:rPr>
            <w:color w:val="0000FF"/>
          </w:rPr>
          <w:t>пунктами 20.1.1.2</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разрешение на строительство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20.1.4.6. Срок предоставления заявителю результата государственной услуги исчисляется со дня подписания разрешения на строительство и составляет 1 рабочий день, но не превышает срок, установленный в </w:t>
      </w:r>
      <w:hyperlink w:anchor="P141">
        <w:r>
          <w:rPr>
            <w:color w:val="0000FF"/>
          </w:rPr>
          <w:t>п.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20.1.5. Получение дополнительных сведений от заявителя</w:t>
      </w:r>
    </w:p>
    <w:p w:rsidR="00A33F60" w:rsidRDefault="00A33F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Normal"/>
        <w:spacing w:before="280"/>
        <w:ind w:firstLine="540"/>
        <w:jc w:val="both"/>
      </w:pPr>
      <w:r>
        <w:t>20.1.4.1. Получение дополнительных сведений от заявителя не предусмотрено.</w:t>
      </w:r>
    </w:p>
    <w:p w:rsidR="00A33F60" w:rsidRDefault="00A33F60">
      <w:pPr>
        <w:pStyle w:val="ConsPlusNormal"/>
        <w:jc w:val="both"/>
      </w:pPr>
    </w:p>
    <w:p w:rsidR="00A33F60" w:rsidRDefault="00A33F60">
      <w:pPr>
        <w:pStyle w:val="ConsPlusTitle"/>
        <w:jc w:val="center"/>
        <w:outlineLvl w:val="3"/>
      </w:pPr>
      <w:r>
        <w:t>Вариант 2</w:t>
      </w:r>
    </w:p>
    <w:p w:rsidR="00A33F60" w:rsidRDefault="00A33F60">
      <w:pPr>
        <w:pStyle w:val="ConsPlusNormal"/>
        <w:jc w:val="both"/>
      </w:pPr>
    </w:p>
    <w:p w:rsidR="00A33F60" w:rsidRDefault="00A33F60">
      <w:pPr>
        <w:pStyle w:val="ConsPlusTitle"/>
        <w:jc w:val="center"/>
        <w:outlineLvl w:val="4"/>
      </w:pPr>
      <w:r>
        <w:t>Внесение изменений в разрешение на строительство</w:t>
      </w:r>
    </w:p>
    <w:p w:rsidR="00A33F60" w:rsidRDefault="00A33F60">
      <w:pPr>
        <w:pStyle w:val="ConsPlusTitle"/>
        <w:jc w:val="center"/>
      </w:pPr>
      <w:r>
        <w:t>в связи с продлением срока действия такого разрешения</w:t>
      </w:r>
    </w:p>
    <w:p w:rsidR="00A33F60" w:rsidRDefault="00A33F60">
      <w:pPr>
        <w:pStyle w:val="ConsPlusNormal"/>
        <w:jc w:val="both"/>
      </w:pPr>
    </w:p>
    <w:p w:rsidR="00A33F60" w:rsidRDefault="00A33F60">
      <w:pPr>
        <w:pStyle w:val="ConsPlusNormal"/>
        <w:ind w:firstLine="540"/>
        <w:jc w:val="both"/>
        <w:outlineLvl w:val="4"/>
      </w:pPr>
      <w:r>
        <w:lastRenderedPageBreak/>
        <w:t xml:space="preserve">20.2. Результат предоставления государственной услуги указан в </w:t>
      </w:r>
      <w:hyperlink w:anchor="P96">
        <w:r>
          <w:rPr>
            <w:color w:val="0000FF"/>
          </w:rPr>
          <w:t>подпунктах 3</w:t>
        </w:r>
      </w:hyperlink>
      <w:r>
        <w:t xml:space="preserve">, </w:t>
      </w:r>
      <w:hyperlink w:anchor="P100">
        <w:r>
          <w:rPr>
            <w:color w:val="0000FF"/>
          </w:rPr>
          <w:t>4 пункта 6.1</w:t>
        </w:r>
      </w:hyperlink>
      <w:r>
        <w:t xml:space="preserve"> настоящего Административного регламента.</w:t>
      </w:r>
    </w:p>
    <w:p w:rsidR="00A33F60" w:rsidRDefault="00A33F60">
      <w:pPr>
        <w:pStyle w:val="ConsPlusNormal"/>
        <w:spacing w:before="220"/>
        <w:ind w:firstLine="540"/>
        <w:jc w:val="both"/>
      </w:pPr>
      <w:r>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20.2.1. Прием запроса и документов и (или) информации,</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20.2.1.1. Основанием для начала административной процедуры является поступление в Минстрой Дагестана заявления по </w:t>
      </w:r>
      <w:hyperlink w:anchor="P927">
        <w:r>
          <w:rPr>
            <w:color w:val="0000FF"/>
          </w:rPr>
          <w:t>форме</w:t>
        </w:r>
      </w:hyperlink>
      <w:r>
        <w:t xml:space="preserve"> согласно приложению N 3 к настоящему Административному регламенту, оригинала разрешения на строительство и документа, предусмотренного </w:t>
      </w:r>
      <w:hyperlink w:anchor="P281">
        <w:r>
          <w:rPr>
            <w:color w:val="0000FF"/>
          </w:rPr>
          <w:t>подпунктом "г" пункта 20.1.1.2</w:t>
        </w:r>
      </w:hyperlink>
      <w:r>
        <w:t xml:space="preserve"> настоящего Административного регламента.</w:t>
      </w:r>
    </w:p>
    <w:p w:rsidR="00A33F60" w:rsidRDefault="00A33F60">
      <w:pPr>
        <w:pStyle w:val="ConsPlusNormal"/>
        <w:spacing w:before="220"/>
        <w:ind w:firstLine="540"/>
        <w:jc w:val="both"/>
      </w:pPr>
      <w:r>
        <w:t>20.2.1.2.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w:t>
      </w:r>
    </w:p>
    <w:p w:rsidR="00A33F60" w:rsidRDefault="00A33F60">
      <w:pPr>
        <w:pStyle w:val="ConsPlusNormal"/>
        <w:spacing w:before="220"/>
        <w:ind w:firstLine="540"/>
        <w:jc w:val="both"/>
      </w:pPr>
      <w:r>
        <w:t xml:space="preserve">20.2.1.3. Срок регистрации заявления указан в </w:t>
      </w:r>
      <w:hyperlink w:anchor="P184">
        <w:r>
          <w:rPr>
            <w:color w:val="0000FF"/>
          </w:rPr>
          <w:t>п. 14.1</w:t>
        </w:r>
      </w:hyperlink>
      <w:r>
        <w:t xml:space="preserve"> настоящего Административного регламента.</w:t>
      </w:r>
    </w:p>
    <w:p w:rsidR="00A33F60" w:rsidRDefault="00A33F60">
      <w:pPr>
        <w:pStyle w:val="ConsPlusNormal"/>
        <w:spacing w:before="220"/>
        <w:ind w:firstLine="540"/>
        <w:jc w:val="both"/>
      </w:pPr>
      <w:r>
        <w:t>20.2.1.4. Результатом административной процедуры является регистрация заявления.</w:t>
      </w:r>
    </w:p>
    <w:p w:rsidR="00A33F60" w:rsidRDefault="00A33F60">
      <w:pPr>
        <w:pStyle w:val="ConsPlusNormal"/>
        <w:spacing w:before="220"/>
        <w:ind w:firstLine="540"/>
        <w:jc w:val="both"/>
      </w:pPr>
      <w:r>
        <w:t>20.2.1.5. После регистрации заявление направляется в ответственное структурное подразделение для назначения ответственного за рассмотрение заявления.</w:t>
      </w:r>
    </w:p>
    <w:p w:rsidR="00A33F60" w:rsidRDefault="00A33F60">
      <w:pPr>
        <w:pStyle w:val="ConsPlusNormal"/>
        <w:jc w:val="both"/>
      </w:pPr>
    </w:p>
    <w:p w:rsidR="00A33F60" w:rsidRDefault="00A33F60">
      <w:pPr>
        <w:pStyle w:val="ConsPlusTitle"/>
        <w:jc w:val="center"/>
        <w:outlineLvl w:val="5"/>
      </w:pPr>
      <w:r>
        <w:t>20.2.2. Межведомственное информационное взаимодействие</w:t>
      </w:r>
    </w:p>
    <w:p w:rsidR="00A33F60" w:rsidRDefault="00A33F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Normal"/>
        <w:spacing w:before="280"/>
        <w:ind w:firstLine="540"/>
        <w:jc w:val="both"/>
      </w:pPr>
      <w:r>
        <w:t>20.2.2. Направление межведомственных информационных запросов не осуществляется.</w:t>
      </w:r>
    </w:p>
    <w:p w:rsidR="00A33F60" w:rsidRDefault="00A33F60">
      <w:pPr>
        <w:pStyle w:val="ConsPlusNormal"/>
        <w:jc w:val="both"/>
      </w:pPr>
    </w:p>
    <w:p w:rsidR="00A33F60" w:rsidRDefault="00A33F60">
      <w:pPr>
        <w:pStyle w:val="ConsPlusTitle"/>
        <w:jc w:val="center"/>
        <w:outlineLvl w:val="5"/>
      </w:pPr>
      <w:r>
        <w:t>20.2.3.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 xml:space="preserve">20.2.3.1. Основанием для начала административной процедуры является регистрация заявления и документов, предусмотренных </w:t>
      </w:r>
      <w:hyperlink w:anchor="P153">
        <w:r>
          <w:rPr>
            <w:color w:val="0000FF"/>
          </w:rPr>
          <w:t>пунктом 9.3</w:t>
        </w:r>
      </w:hyperlink>
      <w:r>
        <w:t xml:space="preserve"> настоящего Административного регламента.</w:t>
      </w:r>
    </w:p>
    <w:p w:rsidR="00A33F60" w:rsidRDefault="00A33F60">
      <w:pPr>
        <w:pStyle w:val="ConsPlusNormal"/>
        <w:spacing w:before="220"/>
        <w:ind w:firstLine="540"/>
        <w:jc w:val="both"/>
      </w:pPr>
      <w:r>
        <w:lastRenderedPageBreak/>
        <w:t>20.2.3.2. Критериями принятия решения являются:</w:t>
      </w:r>
    </w:p>
    <w:p w:rsidR="00A33F60" w:rsidRDefault="00A33F60">
      <w:pPr>
        <w:pStyle w:val="ConsPlusNormal"/>
        <w:spacing w:before="220"/>
        <w:ind w:firstLine="540"/>
        <w:jc w:val="both"/>
      </w:pPr>
      <w:r>
        <w:t>лицо, обратившееся за предоставлением государственной услуги от имени юридического лица, имеет право без доверенности выступать от имени юридического лица;</w:t>
      </w:r>
    </w:p>
    <w:p w:rsidR="00A33F60" w:rsidRDefault="00A33F60">
      <w:pPr>
        <w:pStyle w:val="ConsPlusNormal"/>
        <w:spacing w:before="220"/>
        <w:ind w:firstLine="540"/>
        <w:jc w:val="both"/>
      </w:pPr>
      <w:r>
        <w:t>подтверждены полномочия представителя заявителя, направившего документы;</w:t>
      </w:r>
    </w:p>
    <w:p w:rsidR="00A33F60" w:rsidRDefault="00A33F60">
      <w:pPr>
        <w:pStyle w:val="ConsPlusNormal"/>
        <w:spacing w:before="220"/>
        <w:ind w:firstLine="540"/>
        <w:jc w:val="both"/>
      </w:pPr>
      <w:r>
        <w:t>соответствие заявления о предоставлении государственной услуги установленной форме;</w:t>
      </w:r>
    </w:p>
    <w:p w:rsidR="00A33F60" w:rsidRDefault="00A33F60">
      <w:pPr>
        <w:pStyle w:val="ConsPlusNormal"/>
        <w:spacing w:before="220"/>
        <w:ind w:firstLine="540"/>
        <w:jc w:val="both"/>
      </w:pPr>
      <w:r>
        <w:t>заявление о предоставлении государственной услуги и документы представлены по принадлежности.</w:t>
      </w:r>
    </w:p>
    <w:p w:rsidR="00A33F60" w:rsidRDefault="00A33F60">
      <w:pPr>
        <w:pStyle w:val="ConsPlusNormal"/>
        <w:spacing w:before="220"/>
        <w:ind w:firstLine="540"/>
        <w:jc w:val="both"/>
      </w:pPr>
      <w:r>
        <w:t>20.2.3.3. По результатам проверки заявления о продлении срока разрешения на строительство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 xml:space="preserve">20.2.3.4. Результатом предоставления государственной услуги по внесению изменений в разрешение на строительство является выдача разрешения на строительство с внесенными изменениями либо направление решения об отказе во внесении изменений в разрешение на строительство по </w:t>
      </w:r>
      <w:hyperlink w:anchor="P1480">
        <w:r>
          <w:rPr>
            <w:color w:val="0000FF"/>
          </w:rPr>
          <w:t>форме</w:t>
        </w:r>
      </w:hyperlink>
      <w:r>
        <w:t xml:space="preserve"> согласно приложению N 9 к настоящему Административному регламенту.</w:t>
      </w:r>
    </w:p>
    <w:p w:rsidR="00A33F60" w:rsidRDefault="00A33F60">
      <w:pPr>
        <w:pStyle w:val="ConsPlusNormal"/>
        <w:spacing w:before="220"/>
        <w:ind w:firstLine="540"/>
        <w:jc w:val="both"/>
      </w:pPr>
      <w:r>
        <w:t>20.2.3.5.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20.2.3.6.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t>20.2.3.7. Критерием для отказа в предоставлении государственной услуги является:</w:t>
      </w:r>
    </w:p>
    <w:p w:rsidR="00A33F60" w:rsidRDefault="00A33F60">
      <w:pPr>
        <w:pStyle w:val="ConsPlusNormal"/>
        <w:spacing w:before="220"/>
        <w:ind w:firstLine="540"/>
        <w:jc w:val="both"/>
      </w:pPr>
      <w:r>
        <w:t xml:space="preserve">1) отсутствие документов, указанных в </w:t>
      </w:r>
      <w:hyperlink w:anchor="P281">
        <w:r>
          <w:rPr>
            <w:color w:val="0000FF"/>
          </w:rPr>
          <w:t>подпункте "г" пункта 20.1.1.2</w:t>
        </w:r>
      </w:hyperlink>
      <w:r>
        <w:t xml:space="preserve"> настоящего Административного регламента;</w:t>
      </w:r>
    </w:p>
    <w:p w:rsidR="00A33F60" w:rsidRDefault="00A33F60">
      <w:pPr>
        <w:pStyle w:val="ConsPlusNormal"/>
        <w:spacing w:before="220"/>
        <w:ind w:firstLine="540"/>
        <w:jc w:val="both"/>
      </w:pPr>
      <w:r>
        <w:t xml:space="preserve">2) наличие информации о выявленном в рамках государственного строительного надзора или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об отсутствии извещения о начале данных работ, если направление такого извещения является обязательным в соответствии с требованиями </w:t>
      </w:r>
      <w:hyperlink r:id="rId46">
        <w:r>
          <w:rPr>
            <w:color w:val="0000FF"/>
          </w:rPr>
          <w:t>части 5 статьи 52</w:t>
        </w:r>
      </w:hyperlink>
      <w:r>
        <w:t xml:space="preserve"> Градостроительного кодекса Российской Федерации;</w:t>
      </w:r>
    </w:p>
    <w:p w:rsidR="00A33F60" w:rsidRDefault="00A33F60">
      <w:pPr>
        <w:pStyle w:val="ConsPlusNormal"/>
        <w:spacing w:before="220"/>
        <w:ind w:firstLine="540"/>
        <w:jc w:val="both"/>
      </w:pPr>
      <w: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33F60" w:rsidRDefault="00A33F60">
      <w:pPr>
        <w:pStyle w:val="ConsPlusNormal"/>
        <w:spacing w:before="220"/>
        <w:ind w:firstLine="540"/>
        <w:jc w:val="both"/>
      </w:pPr>
      <w:r>
        <w:t>20.2.3.8. Срок принятия решения о предоставлении (об отказе в предоставлении) государственной услуги не может превышать 5 рабочих дней со дня регистрации заявления.</w:t>
      </w:r>
    </w:p>
    <w:p w:rsidR="00A33F60" w:rsidRDefault="00A33F60">
      <w:pPr>
        <w:pStyle w:val="ConsPlusNormal"/>
        <w:spacing w:before="220"/>
        <w:ind w:firstLine="540"/>
        <w:jc w:val="both"/>
      </w:pPr>
      <w:r>
        <w:t>20.2.3.9. 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20.2.3.10.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20.2.4.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20.2.4.1. Основанием для начала выполнения административной процедуры является подписание уполномоченным должностным лицом на оборотной стороне разрешения на строительство с указанием даты подписания и срока продления.</w:t>
      </w:r>
    </w:p>
    <w:p w:rsidR="00A33F60" w:rsidRDefault="00A33F60">
      <w:pPr>
        <w:pStyle w:val="ConsPlusNormal"/>
        <w:spacing w:before="220"/>
        <w:ind w:firstLine="540"/>
        <w:jc w:val="both"/>
      </w:pPr>
      <w:r>
        <w:t>20.2.4.2. Заявитель вправе получить разрешение на строительство с отметкой о продлении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20.2.4.3.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20.2.4.4. При подаче заявления посредством ЕПГУ направление заявителю дубликата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20.2.4.5.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разрешение на строительство с указанием срока продления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20.2.4.6. Срок предоставления заявителю результата государственной услуги исчисляется со дня принятия решения о продлении срока разрешения на строительство и составляет 1 рабочий день, но не превышает срок, установленный в </w:t>
      </w:r>
      <w:hyperlink w:anchor="P141">
        <w:r>
          <w:rPr>
            <w:color w:val="0000FF"/>
          </w:rPr>
          <w:t>п.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20.2.5. Получение дополнительных сведений от заявителя</w:t>
      </w:r>
    </w:p>
    <w:p w:rsidR="00A33F60" w:rsidRDefault="00A33F60">
      <w:pPr>
        <w:pStyle w:val="ConsPlusNormal"/>
        <w:jc w:val="both"/>
      </w:pPr>
    </w:p>
    <w:p w:rsidR="00A33F60" w:rsidRDefault="00A33F60">
      <w:pPr>
        <w:pStyle w:val="ConsPlusNormal"/>
        <w:ind w:firstLine="540"/>
        <w:jc w:val="both"/>
      </w:pPr>
      <w:r>
        <w:t>20.2.5.1. Получение дополнительных сведений от заявителя нс предусмотрено.</w:t>
      </w:r>
    </w:p>
    <w:p w:rsidR="00A33F60" w:rsidRDefault="00A33F60">
      <w:pPr>
        <w:pStyle w:val="ConsPlusNormal"/>
        <w:jc w:val="both"/>
      </w:pPr>
    </w:p>
    <w:p w:rsidR="00A33F60" w:rsidRDefault="00A33F60">
      <w:pPr>
        <w:pStyle w:val="ConsPlusTitle"/>
        <w:jc w:val="center"/>
        <w:outlineLvl w:val="3"/>
      </w:pPr>
      <w:r>
        <w:t>Вариант 3</w:t>
      </w:r>
    </w:p>
    <w:p w:rsidR="00A33F60" w:rsidRDefault="00A33F60">
      <w:pPr>
        <w:pStyle w:val="ConsPlusNormal"/>
        <w:jc w:val="both"/>
      </w:pPr>
    </w:p>
    <w:p w:rsidR="00A33F60" w:rsidRDefault="00A33F60">
      <w:pPr>
        <w:pStyle w:val="ConsPlusTitle"/>
        <w:jc w:val="center"/>
        <w:outlineLvl w:val="4"/>
      </w:pPr>
      <w:r>
        <w:t>Внесение изменений в разрешение на строительство</w:t>
      </w:r>
    </w:p>
    <w:p w:rsidR="00A33F60" w:rsidRDefault="00A33F60">
      <w:pPr>
        <w:pStyle w:val="ConsPlusTitle"/>
        <w:jc w:val="center"/>
      </w:pPr>
      <w:r>
        <w:t>(кроме заявления о внесении изменений в разрешение</w:t>
      </w:r>
    </w:p>
    <w:p w:rsidR="00A33F60" w:rsidRDefault="00A33F60">
      <w:pPr>
        <w:pStyle w:val="ConsPlusTitle"/>
        <w:jc w:val="center"/>
      </w:pPr>
      <w:r>
        <w:t>на строительство исключительно в связи с продлением</w:t>
      </w:r>
    </w:p>
    <w:p w:rsidR="00A33F60" w:rsidRDefault="00A33F60">
      <w:pPr>
        <w:pStyle w:val="ConsPlusTitle"/>
        <w:jc w:val="center"/>
      </w:pPr>
      <w:r>
        <w:t>срока действия такого разрешения)</w:t>
      </w:r>
    </w:p>
    <w:p w:rsidR="00A33F60" w:rsidRDefault="00A33F60">
      <w:pPr>
        <w:pStyle w:val="ConsPlusNormal"/>
        <w:jc w:val="both"/>
      </w:pPr>
    </w:p>
    <w:p w:rsidR="00A33F60" w:rsidRDefault="00A33F60">
      <w:pPr>
        <w:pStyle w:val="ConsPlusNormal"/>
        <w:ind w:firstLine="540"/>
        <w:jc w:val="both"/>
        <w:outlineLvl w:val="4"/>
      </w:pPr>
      <w:r>
        <w:t xml:space="preserve">20.3. Результат предоставления государственной услуги указан в </w:t>
      </w:r>
      <w:hyperlink w:anchor="P103">
        <w:r>
          <w:rPr>
            <w:color w:val="0000FF"/>
          </w:rPr>
          <w:t>подпунктах 5</w:t>
        </w:r>
      </w:hyperlink>
      <w:r>
        <w:t xml:space="preserve">, </w:t>
      </w:r>
      <w:hyperlink w:anchor="P107">
        <w:r>
          <w:rPr>
            <w:color w:val="0000FF"/>
          </w:rPr>
          <w:t>6 пункта 6.1</w:t>
        </w:r>
      </w:hyperlink>
      <w:r>
        <w:t xml:space="preserve"> настоящего Административного регламента.</w:t>
      </w:r>
    </w:p>
    <w:p w:rsidR="00A33F60" w:rsidRDefault="00A33F60">
      <w:pPr>
        <w:pStyle w:val="ConsPlusNormal"/>
        <w:spacing w:before="220"/>
        <w:ind w:firstLine="540"/>
        <w:jc w:val="both"/>
      </w:pPr>
      <w:r>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lastRenderedPageBreak/>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20.3.1. Прием запроса и документов и (или) информации,</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20.3.1.1. Основанием для начала административной процедуры является поступление в Минстрой Дагестана заявления по </w:t>
      </w:r>
      <w:hyperlink w:anchor="P1008">
        <w:r>
          <w:rPr>
            <w:color w:val="0000FF"/>
          </w:rPr>
          <w:t>форме</w:t>
        </w:r>
      </w:hyperlink>
      <w:r>
        <w:t xml:space="preserve"> согласно приложению N 4 к настоящему Административному регламенту и документов, предусмотренных </w:t>
      </w:r>
      <w:hyperlink w:anchor="P273">
        <w:r>
          <w:rPr>
            <w:color w:val="0000FF"/>
          </w:rPr>
          <w:t>пунктом 20.1.1.2</w:t>
        </w:r>
      </w:hyperlink>
      <w:r>
        <w:t xml:space="preserve"> и </w:t>
      </w:r>
      <w:hyperlink w:anchor="P289">
        <w:r>
          <w:rPr>
            <w:color w:val="0000FF"/>
          </w:rPr>
          <w:t>20.1.1.3</w:t>
        </w:r>
      </w:hyperlink>
      <w:r>
        <w:t xml:space="preserve"> настоящего Административного регламента, способами, установленными настоящим Административным регламентом.</w:t>
      </w:r>
    </w:p>
    <w:p w:rsidR="00A33F60" w:rsidRDefault="00A33F60">
      <w:pPr>
        <w:pStyle w:val="ConsPlusNormal"/>
        <w:spacing w:before="220"/>
        <w:ind w:firstLine="540"/>
        <w:jc w:val="both"/>
      </w:pPr>
      <w:r>
        <w:t>20.3.1.2.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w:t>
      </w:r>
    </w:p>
    <w:p w:rsidR="00A33F60" w:rsidRDefault="00A33F60">
      <w:pPr>
        <w:pStyle w:val="ConsPlusNormal"/>
        <w:spacing w:before="220"/>
        <w:ind w:firstLine="540"/>
        <w:jc w:val="both"/>
      </w:pPr>
      <w:r>
        <w:t xml:space="preserve">20.3.1.3. Срок регистрации заявления указан в </w:t>
      </w:r>
      <w:hyperlink w:anchor="P184">
        <w:r>
          <w:rPr>
            <w:color w:val="0000FF"/>
          </w:rPr>
          <w:t>п. 14.1</w:t>
        </w:r>
      </w:hyperlink>
      <w:r>
        <w:t xml:space="preserve"> настоящего Административного регламента.</w:t>
      </w:r>
    </w:p>
    <w:p w:rsidR="00A33F60" w:rsidRDefault="00A33F60">
      <w:pPr>
        <w:pStyle w:val="ConsPlusNormal"/>
        <w:spacing w:before="220"/>
        <w:ind w:firstLine="540"/>
        <w:jc w:val="both"/>
      </w:pPr>
      <w:r>
        <w:t>20.3.1.4. Результатом административной процедуры является регистрация заявления.</w:t>
      </w:r>
    </w:p>
    <w:p w:rsidR="00A33F60" w:rsidRDefault="00A33F60">
      <w:pPr>
        <w:pStyle w:val="ConsPlusNormal"/>
        <w:spacing w:before="220"/>
        <w:ind w:firstLine="540"/>
        <w:jc w:val="both"/>
      </w:pPr>
      <w:r>
        <w:t>20.3.1.5. После регистрации заявление направляется в ответственное структурное подразделение для назначения ответственного за рассмотрение заявления.</w:t>
      </w:r>
    </w:p>
    <w:p w:rsidR="00A33F60" w:rsidRDefault="00A33F60">
      <w:pPr>
        <w:pStyle w:val="ConsPlusNormal"/>
        <w:jc w:val="both"/>
      </w:pPr>
    </w:p>
    <w:p w:rsidR="00A33F60" w:rsidRDefault="00A33F60">
      <w:pPr>
        <w:pStyle w:val="ConsPlusTitle"/>
        <w:jc w:val="center"/>
        <w:outlineLvl w:val="5"/>
      </w:pPr>
      <w:r>
        <w:t>20.3.2. Межведомственное информационное взаимодействие</w:t>
      </w:r>
    </w:p>
    <w:p w:rsidR="00A33F60" w:rsidRDefault="00A33F60">
      <w:pPr>
        <w:pStyle w:val="ConsPlusNormal"/>
        <w:jc w:val="both"/>
      </w:pPr>
    </w:p>
    <w:p w:rsidR="00A33F60" w:rsidRDefault="00A33F60">
      <w:pPr>
        <w:pStyle w:val="ConsPlusNormal"/>
        <w:ind w:firstLine="540"/>
        <w:jc w:val="both"/>
      </w:pPr>
      <w:r>
        <w:t xml:space="preserve">20.3.2.1. Должностное лицо ответственного структурного подразделения подготавливает и направляет с использованием межведомственного информационного взаимодействия запрос о представлении в Минстрой Дагестана документов (их копий или сведений, содержащихся в них), предусмотренных </w:t>
      </w:r>
      <w:hyperlink w:anchor="P273">
        <w:r>
          <w:rPr>
            <w:color w:val="0000FF"/>
          </w:rPr>
          <w:t>пунктом 20.1.1.2</w:t>
        </w:r>
      </w:hyperlink>
      <w: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3F60" w:rsidRDefault="00A33F60">
      <w:pPr>
        <w:pStyle w:val="ConsPlusNormal"/>
        <w:spacing w:before="220"/>
        <w:ind w:firstLine="540"/>
        <w:jc w:val="both"/>
      </w:pPr>
      <w:r>
        <w:t>По межведомственным запросам Минстроя Дагестана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установленный законодательством.</w:t>
      </w:r>
    </w:p>
    <w:p w:rsidR="00A33F60" w:rsidRDefault="00A33F60">
      <w:pPr>
        <w:pStyle w:val="ConsPlusNormal"/>
        <w:spacing w:before="220"/>
        <w:ind w:firstLine="540"/>
        <w:jc w:val="both"/>
      </w:pPr>
      <w:r>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Республике Дагестан.</w:t>
      </w:r>
    </w:p>
    <w:p w:rsidR="00A33F60" w:rsidRDefault="00A33F60">
      <w:pPr>
        <w:pStyle w:val="ConsPlusNormal"/>
        <w:spacing w:before="220"/>
        <w:ind w:firstLine="540"/>
        <w:jc w:val="both"/>
      </w:pPr>
      <w:r>
        <w:t>Копию градостроительного плана земельного участка, реквизиты проекта планировки территории и проекта межевания территории, а также копию разрешения на отклонение от предельных параметров разрешенного строительства, реконструкции по межведомственному запросу предоставляет администрация муниципального образования (муниципального района, городского округа).</w:t>
      </w:r>
    </w:p>
    <w:p w:rsidR="00A33F60" w:rsidRDefault="00A33F60">
      <w:pPr>
        <w:pStyle w:val="ConsPlusNormal"/>
        <w:spacing w:before="220"/>
        <w:ind w:firstLine="540"/>
        <w:jc w:val="both"/>
      </w:pPr>
      <w:r>
        <w:lastRenderedPageBreak/>
        <w:t xml:space="preserve">Копию положительного заключения государственной экологической экспертизы проектной документации в случаях, предусмотренных </w:t>
      </w:r>
      <w:hyperlink r:id="rId47">
        <w:r>
          <w:rPr>
            <w:color w:val="0000FF"/>
          </w:rPr>
          <w:t>частью 6 статьи 49</w:t>
        </w:r>
      </w:hyperlink>
      <w:r>
        <w:t xml:space="preserve"> Градостроительного кодекса Российской Федерации, по межведомственному запросу предоставляют в соответствии со своей компетенцией Управление Федеральной службы по надзору в сфере природопользования по Республике Дагестан.</w:t>
      </w:r>
    </w:p>
    <w:p w:rsidR="00A33F60" w:rsidRDefault="00A33F60">
      <w:pPr>
        <w:pStyle w:val="ConsPlusNormal"/>
        <w:spacing w:before="220"/>
        <w:ind w:firstLine="540"/>
        <w:jc w:val="both"/>
      </w:pPr>
      <w:r>
        <w:t xml:space="preserve">Копию решения об образовании земельных участков в случаях, предусмотренных </w:t>
      </w:r>
      <w:hyperlink r:id="rId48">
        <w:r>
          <w:rPr>
            <w:color w:val="0000FF"/>
          </w:rPr>
          <w:t>частями 21.6</w:t>
        </w:r>
      </w:hyperlink>
      <w:r>
        <w:t xml:space="preserve"> и </w:t>
      </w:r>
      <w:hyperlink r:id="rId49">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по межведомственному запросу предоставляет Министерство по земельным и имущественным отношениям Республики Дагестан.</w:t>
      </w:r>
    </w:p>
    <w:p w:rsidR="00A33F60" w:rsidRDefault="00A33F60">
      <w:pPr>
        <w:pStyle w:val="ConsPlusNormal"/>
        <w:jc w:val="both"/>
      </w:pPr>
    </w:p>
    <w:p w:rsidR="00A33F60" w:rsidRDefault="00A33F60">
      <w:pPr>
        <w:pStyle w:val="ConsPlusTitle"/>
        <w:jc w:val="center"/>
        <w:outlineLvl w:val="5"/>
      </w:pPr>
      <w:r>
        <w:t>20.3.3.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 xml:space="preserve">20.3.3.1. Основанием для начала административной процедуры является регистрация заявления по </w:t>
      </w:r>
      <w:hyperlink w:anchor="P1008">
        <w:r>
          <w:rPr>
            <w:color w:val="0000FF"/>
          </w:rPr>
          <w:t>форме</w:t>
        </w:r>
      </w:hyperlink>
      <w:r>
        <w:t xml:space="preserve"> согласно приложению N 4 к настоящему Административному регламенту и документов, предусмотренных </w:t>
      </w:r>
      <w:hyperlink w:anchor="P273">
        <w:r>
          <w:rPr>
            <w:color w:val="0000FF"/>
          </w:rPr>
          <w:t>пунктами 20.1.1.2</w:t>
        </w:r>
      </w:hyperlink>
      <w:r>
        <w:t xml:space="preserve"> и </w:t>
      </w:r>
      <w:hyperlink w:anchor="P289">
        <w:r>
          <w:rPr>
            <w:color w:val="0000FF"/>
          </w:rPr>
          <w:t>20.1.1.3</w:t>
        </w:r>
      </w:hyperlink>
      <w:r>
        <w:t xml:space="preserve"> настоящего Административного регламента.</w:t>
      </w:r>
    </w:p>
    <w:p w:rsidR="00A33F60" w:rsidRDefault="00A33F60">
      <w:pPr>
        <w:pStyle w:val="ConsPlusNormal"/>
        <w:spacing w:before="220"/>
        <w:ind w:firstLine="540"/>
        <w:jc w:val="both"/>
      </w:pPr>
      <w:r>
        <w:t>20.3.3.2. Критериями принятия решения являются:</w:t>
      </w:r>
    </w:p>
    <w:p w:rsidR="00A33F60" w:rsidRDefault="00A33F60">
      <w:pPr>
        <w:pStyle w:val="ConsPlusNormal"/>
        <w:spacing w:before="220"/>
        <w:ind w:firstLine="540"/>
        <w:jc w:val="both"/>
      </w:pPr>
      <w:r>
        <w:t>лицо, обратившееся за предоставлением государственной услуги от имени юридического лица, имеет право без доверенности выступать от имени юридического лица;</w:t>
      </w:r>
    </w:p>
    <w:p w:rsidR="00A33F60" w:rsidRDefault="00A33F60">
      <w:pPr>
        <w:pStyle w:val="ConsPlusNormal"/>
        <w:spacing w:before="220"/>
        <w:ind w:firstLine="540"/>
        <w:jc w:val="both"/>
      </w:pPr>
      <w:r>
        <w:t>подтверждены полномочия представителя заявителя, направившего документы;</w:t>
      </w:r>
    </w:p>
    <w:p w:rsidR="00A33F60" w:rsidRDefault="00A33F60">
      <w:pPr>
        <w:pStyle w:val="ConsPlusNormal"/>
        <w:spacing w:before="220"/>
        <w:ind w:firstLine="540"/>
        <w:jc w:val="both"/>
      </w:pPr>
      <w:r>
        <w:t>соответствие заявления о предоставлении государственной услуги установленной форме;</w:t>
      </w:r>
    </w:p>
    <w:p w:rsidR="00A33F60" w:rsidRDefault="00A33F60">
      <w:pPr>
        <w:pStyle w:val="ConsPlusNormal"/>
        <w:spacing w:before="220"/>
        <w:ind w:firstLine="540"/>
        <w:jc w:val="both"/>
      </w:pPr>
      <w:r>
        <w:t>заявление о предоставлении государственной услуги и документы представлены по принадлежности.</w:t>
      </w:r>
    </w:p>
    <w:p w:rsidR="00A33F60" w:rsidRDefault="00A33F60">
      <w:pPr>
        <w:pStyle w:val="ConsPlusNormal"/>
        <w:spacing w:before="220"/>
        <w:ind w:firstLine="540"/>
        <w:jc w:val="both"/>
      </w:pPr>
      <w:r>
        <w:t>20.3.3.3. По результатам проверки заявления о внесении изменений в разрешение на строительство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 xml:space="preserve">20.3.3.4. Результатом предоставления государственной услуги по внесению изменений в разрешение на строительство является выдача разрешения на строительство с внесенными изменениями либо направление решения об отказе во внесении изменений в разрешение на строительство по </w:t>
      </w:r>
      <w:hyperlink w:anchor="P1480">
        <w:r>
          <w:rPr>
            <w:color w:val="0000FF"/>
          </w:rPr>
          <w:t>форме</w:t>
        </w:r>
      </w:hyperlink>
      <w:r>
        <w:t xml:space="preserve"> согласно приложению N 9 к настоящему Административному регламенту.</w:t>
      </w:r>
    </w:p>
    <w:p w:rsidR="00A33F60" w:rsidRDefault="00A33F60">
      <w:pPr>
        <w:pStyle w:val="ConsPlusNormal"/>
        <w:spacing w:before="220"/>
        <w:ind w:firstLine="540"/>
        <w:jc w:val="both"/>
      </w:pPr>
      <w:r>
        <w:t>20.3.3.5.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20.3.3.6.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t>20.3.3.7. Критерием для отказа в предоставлении государственной услуги является:</w:t>
      </w:r>
    </w:p>
    <w:p w:rsidR="00A33F60" w:rsidRDefault="00A33F60">
      <w:pPr>
        <w:pStyle w:val="ConsPlusNormal"/>
        <w:spacing w:before="220"/>
        <w:ind w:firstLine="540"/>
        <w:jc w:val="both"/>
      </w:pPr>
      <w:r>
        <w:t xml:space="preserve">1) отсутствие документов, указанных в </w:t>
      </w:r>
      <w:hyperlink w:anchor="P153">
        <w:r>
          <w:rPr>
            <w:color w:val="0000FF"/>
          </w:rPr>
          <w:t>пунктах 9.3</w:t>
        </w:r>
      </w:hyperlink>
      <w:r>
        <w:t xml:space="preserve"> и </w:t>
      </w:r>
      <w:hyperlink w:anchor="P273">
        <w:r>
          <w:rPr>
            <w:color w:val="0000FF"/>
          </w:rPr>
          <w:t>20.1.1.2</w:t>
        </w:r>
      </w:hyperlink>
      <w:r>
        <w:t xml:space="preserve">, </w:t>
      </w:r>
      <w:hyperlink w:anchor="P289">
        <w:r>
          <w:rPr>
            <w:color w:val="0000FF"/>
          </w:rPr>
          <w:t>20.1.1.3</w:t>
        </w:r>
      </w:hyperlink>
      <w:r>
        <w:t xml:space="preserve"> настоящего Административного регламента;</w:t>
      </w:r>
    </w:p>
    <w:p w:rsidR="00A33F60" w:rsidRDefault="00A33F60">
      <w:pPr>
        <w:pStyle w:val="ConsPlusNormal"/>
        <w:spacing w:before="220"/>
        <w:ind w:firstLine="540"/>
        <w:jc w:val="both"/>
      </w:pPr>
      <w:r>
        <w:lastRenderedPageBreak/>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33F60" w:rsidRDefault="00A33F60">
      <w:pPr>
        <w:pStyle w:val="ConsPlusNormal"/>
        <w:spacing w:before="220"/>
        <w:ind w:firstLine="540"/>
        <w:jc w:val="both"/>
      </w:pPr>
      <w:r>
        <w:t>20.3.3.8. Срок принятия решения о предоставлении (об отказе в предоставлении) государственной услуги не может превышать 5 рабочих дней со дня регистрации заявления.</w:t>
      </w:r>
    </w:p>
    <w:p w:rsidR="00A33F60" w:rsidRDefault="00A33F60">
      <w:pPr>
        <w:pStyle w:val="ConsPlusNormal"/>
        <w:spacing w:before="220"/>
        <w:ind w:firstLine="540"/>
        <w:jc w:val="both"/>
      </w:pPr>
      <w:r>
        <w:t>20.3.3.9. 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20.3.3.10.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20.3.4.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20.3.4.1.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33F60" w:rsidRDefault="00A33F60">
      <w:pPr>
        <w:pStyle w:val="ConsPlusNormal"/>
        <w:spacing w:before="220"/>
        <w:ind w:firstLine="540"/>
        <w:jc w:val="both"/>
      </w:pPr>
      <w:r>
        <w:t>20.3.4.2. Заявитель вправе получить разрешение на строительство с внесенными изменениями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20.3.4.3.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20.3.4.4. При подаче заявления посредством ЕПГУ направление заявителю дубликата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20.3.4.5.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разрешение на строительство с внесенными изменениями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20.3.4.6. Срок предоставления заявителю результата государственной услуги исчисляется со дня принятия решения о продлении срока разрешения на строительство и составляет 1 рабочий день, но не превышает срок, установленный в </w:t>
      </w:r>
      <w:hyperlink w:anchor="P141">
        <w:r>
          <w:rPr>
            <w:color w:val="0000FF"/>
          </w:rPr>
          <w:t>п.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20.3.5. Получение дополнительных сведений от заявителя</w:t>
      </w:r>
    </w:p>
    <w:p w:rsidR="00A33F60" w:rsidRDefault="00A33F60">
      <w:pPr>
        <w:pStyle w:val="ConsPlusNormal"/>
        <w:jc w:val="both"/>
      </w:pPr>
    </w:p>
    <w:p w:rsidR="00A33F60" w:rsidRDefault="00A33F60">
      <w:pPr>
        <w:pStyle w:val="ConsPlusNormal"/>
        <w:ind w:firstLine="540"/>
        <w:jc w:val="both"/>
      </w:pPr>
      <w:r>
        <w:t>20.3.5.1. Получение дополнительных сведений от заявителя не предусмотрено.</w:t>
      </w:r>
    </w:p>
    <w:p w:rsidR="00A33F60" w:rsidRDefault="00A33F60">
      <w:pPr>
        <w:pStyle w:val="ConsPlusNormal"/>
        <w:jc w:val="both"/>
      </w:pPr>
    </w:p>
    <w:p w:rsidR="00A33F60" w:rsidRDefault="00A33F60">
      <w:pPr>
        <w:pStyle w:val="ConsPlusTitle"/>
        <w:jc w:val="center"/>
        <w:outlineLvl w:val="3"/>
      </w:pPr>
      <w:r>
        <w:t>Вариант 4</w:t>
      </w:r>
    </w:p>
    <w:p w:rsidR="00A33F60" w:rsidRDefault="00A33F60">
      <w:pPr>
        <w:pStyle w:val="ConsPlusNormal"/>
        <w:jc w:val="both"/>
      </w:pPr>
    </w:p>
    <w:p w:rsidR="00A33F60" w:rsidRDefault="00A33F60">
      <w:pPr>
        <w:pStyle w:val="ConsPlusTitle"/>
        <w:jc w:val="center"/>
        <w:outlineLvl w:val="4"/>
      </w:pPr>
      <w:r>
        <w:t>Внесение изменений в разрешение на строительство</w:t>
      </w:r>
    </w:p>
    <w:p w:rsidR="00A33F60" w:rsidRDefault="00A33F60">
      <w:pPr>
        <w:pStyle w:val="ConsPlusTitle"/>
        <w:jc w:val="center"/>
      </w:pPr>
      <w:r>
        <w:t>при поступлении уведомления</w:t>
      </w:r>
    </w:p>
    <w:p w:rsidR="00A33F60" w:rsidRDefault="00A33F60">
      <w:pPr>
        <w:pStyle w:val="ConsPlusNormal"/>
        <w:jc w:val="both"/>
      </w:pPr>
    </w:p>
    <w:p w:rsidR="00A33F60" w:rsidRDefault="00A33F60">
      <w:pPr>
        <w:pStyle w:val="ConsPlusNormal"/>
        <w:ind w:firstLine="540"/>
        <w:jc w:val="both"/>
        <w:outlineLvl w:val="4"/>
      </w:pPr>
      <w:r>
        <w:t xml:space="preserve">20.4. Результат предоставления государственной услуги указан в </w:t>
      </w:r>
      <w:hyperlink w:anchor="P110">
        <w:r>
          <w:rPr>
            <w:color w:val="0000FF"/>
          </w:rPr>
          <w:t>подпунктах 7</w:t>
        </w:r>
      </w:hyperlink>
      <w:r>
        <w:t xml:space="preserve">, </w:t>
      </w:r>
      <w:hyperlink w:anchor="P114">
        <w:r>
          <w:rPr>
            <w:color w:val="0000FF"/>
          </w:rPr>
          <w:t>8 пункта 6.1</w:t>
        </w:r>
      </w:hyperlink>
      <w:r>
        <w:t xml:space="preserve"> настоящего Административного регламента.</w:t>
      </w:r>
    </w:p>
    <w:p w:rsidR="00A33F60" w:rsidRDefault="00A33F60">
      <w:pPr>
        <w:pStyle w:val="ConsPlusNormal"/>
        <w:spacing w:before="220"/>
        <w:ind w:firstLine="540"/>
        <w:jc w:val="both"/>
      </w:pPr>
      <w:r>
        <w:lastRenderedPageBreak/>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20.4.1. Прием запроса и документов и (или) информации,</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20.4.1.1. Основанием для начала административной процедуры является поступление в Минстрой Дагестана заявления по </w:t>
      </w:r>
      <w:hyperlink w:anchor="P1126">
        <w:r>
          <w:rPr>
            <w:color w:val="0000FF"/>
          </w:rPr>
          <w:t>форме</w:t>
        </w:r>
      </w:hyperlink>
      <w:r>
        <w:t xml:space="preserve"> согласно приложению N 5 к настоящему Административному регламенту и уведомление о переходе прав на земельные участки, права пользования недрами, об образовании земельного участка (в случаях, указанных в </w:t>
      </w:r>
      <w:hyperlink r:id="rId50">
        <w:r>
          <w:rPr>
            <w:color w:val="0000FF"/>
          </w:rPr>
          <w:t>части 21.10 статьи 51</w:t>
        </w:r>
      </w:hyperlink>
      <w:r>
        <w:t xml:space="preserve"> Градостроительного кодекса Российской Федерации) согласно </w:t>
      </w:r>
      <w:hyperlink w:anchor="P1126">
        <w:r>
          <w:rPr>
            <w:color w:val="0000FF"/>
          </w:rPr>
          <w:t>приложению N 5</w:t>
        </w:r>
      </w:hyperlink>
      <w:r>
        <w:t xml:space="preserve"> к настоящему Административному регламенту и документы, предусмотренные пунктом 20.4.1.2 настоящего Административного регламента.</w:t>
      </w:r>
    </w:p>
    <w:p w:rsidR="00A33F60" w:rsidRDefault="00A33F60">
      <w:pPr>
        <w:pStyle w:val="ConsPlusNormal"/>
        <w:spacing w:before="220"/>
        <w:ind w:firstLine="540"/>
        <w:jc w:val="both"/>
      </w:pPr>
      <w:bookmarkStart w:id="29" w:name="P526"/>
      <w:bookmarkEnd w:id="29"/>
      <w:r>
        <w:t>20.4.1.2. Исчерпывающий перечень документов, необходимых для внесения изменений в разрешение на строительство при поступлении уведомления:</w:t>
      </w:r>
    </w:p>
    <w:p w:rsidR="00A33F60" w:rsidRDefault="00A33F60">
      <w:pPr>
        <w:pStyle w:val="ConsPlusNormal"/>
        <w:spacing w:before="220"/>
        <w:ind w:firstLine="540"/>
        <w:jc w:val="both"/>
      </w:pPr>
      <w:r>
        <w:t xml:space="preserve">заявитель направляет заявление по </w:t>
      </w:r>
      <w:hyperlink w:anchor="P1126">
        <w:r>
          <w:rPr>
            <w:color w:val="0000FF"/>
          </w:rPr>
          <w:t>форме</w:t>
        </w:r>
      </w:hyperlink>
      <w:r>
        <w:t xml:space="preserve"> согласно приложению N 5 к настоящему Административному регламенту и уведомление о переходе прав на земельные участки, права пользования недрами, об образовании земельного участка (в случаях, указанных в </w:t>
      </w:r>
      <w:hyperlink r:id="rId51">
        <w:r>
          <w:rPr>
            <w:color w:val="0000FF"/>
          </w:rPr>
          <w:t>части 21.10 статьи 51</w:t>
        </w:r>
      </w:hyperlink>
      <w:r>
        <w:t xml:space="preserve"> Градостроительного кодекса Российской Федерации) по </w:t>
      </w:r>
      <w:hyperlink w:anchor="P1126">
        <w:r>
          <w:rPr>
            <w:color w:val="0000FF"/>
          </w:rPr>
          <w:t>форме</w:t>
        </w:r>
      </w:hyperlink>
      <w:r>
        <w:t xml:space="preserve"> согласно приложению N 5 к настоящему Административному регламенту, а также:</w:t>
      </w:r>
    </w:p>
    <w:p w:rsidR="00A33F60" w:rsidRDefault="00A33F60">
      <w:pPr>
        <w:pStyle w:val="ConsPlusNormal"/>
        <w:spacing w:before="220"/>
        <w:ind w:firstLine="540"/>
        <w:jc w:val="both"/>
      </w:pPr>
      <w:r>
        <w:t xml:space="preserve">1) правоустанавливающие документы на земельные участки в случае, указанном в </w:t>
      </w:r>
      <w:hyperlink r:id="rId52">
        <w:r>
          <w:rPr>
            <w:color w:val="0000FF"/>
          </w:rPr>
          <w:t>части 21.5 статьи 51</w:t>
        </w:r>
      </w:hyperlink>
      <w:r>
        <w:t xml:space="preserve"> Градостроительного кодекса Российской Федерации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p>
    <w:p w:rsidR="00A33F60" w:rsidRDefault="00A33F60">
      <w:pPr>
        <w:pStyle w:val="ConsPlusNormal"/>
        <w:spacing w:before="220"/>
        <w:ind w:firstLine="540"/>
        <w:jc w:val="both"/>
      </w:pPr>
      <w:r>
        <w:t xml:space="preserve">2) решение об образовании земельных участков в случаях, предусмотренных </w:t>
      </w:r>
      <w:hyperlink r:id="rId53">
        <w:r>
          <w:rPr>
            <w:color w:val="0000FF"/>
          </w:rPr>
          <w:t>частями 21.6</w:t>
        </w:r>
      </w:hyperlink>
      <w:r>
        <w:t xml:space="preserve"> и </w:t>
      </w:r>
      <w:hyperlink r:id="rId54">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33F60" w:rsidRDefault="00A33F60">
      <w:pPr>
        <w:pStyle w:val="ConsPlusNormal"/>
        <w:spacing w:before="220"/>
        <w:ind w:firstLine="540"/>
        <w:jc w:val="both"/>
      </w:pPr>
      <w: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5">
        <w:r>
          <w:rPr>
            <w:color w:val="0000FF"/>
          </w:rPr>
          <w:t>частью 21.7 статьи 51</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4) решение о предоставлении права пользования недрами и решения о переоформлении лицензии на право пользования недрами в случае, предусмотренном </w:t>
      </w:r>
      <w:hyperlink r:id="rId56">
        <w:r>
          <w:rPr>
            <w:color w:val="0000FF"/>
          </w:rPr>
          <w:t>частью 21.9 статьи 51</w:t>
        </w:r>
      </w:hyperlink>
      <w:r>
        <w:t xml:space="preserve"> Градостроительного кодекса Российской Федерации.</w:t>
      </w:r>
    </w:p>
    <w:p w:rsidR="00A33F60" w:rsidRDefault="00A33F60">
      <w:pPr>
        <w:pStyle w:val="ConsPlusNormal"/>
        <w:spacing w:before="220"/>
        <w:ind w:firstLine="540"/>
        <w:jc w:val="both"/>
      </w:pPr>
      <w:r>
        <w:t xml:space="preserve">20.4.1.3. Основания для принятия решения об отказе в приеме заявления и документов </w:t>
      </w:r>
      <w:r>
        <w:lastRenderedPageBreak/>
        <w:t>отсутствуют.</w:t>
      </w:r>
    </w:p>
    <w:p w:rsidR="00A33F60" w:rsidRDefault="00A33F60">
      <w:pPr>
        <w:pStyle w:val="ConsPlusNormal"/>
        <w:spacing w:before="220"/>
        <w:ind w:firstLine="540"/>
        <w:jc w:val="both"/>
      </w:pPr>
      <w:r>
        <w:t>20.4.1.4. Возможность получения государственной услуги по экстерриториальному принципу отсутствует.</w:t>
      </w:r>
    </w:p>
    <w:p w:rsidR="00A33F60" w:rsidRDefault="00A33F60">
      <w:pPr>
        <w:pStyle w:val="ConsPlusNormal"/>
        <w:spacing w:before="220"/>
        <w:ind w:firstLine="540"/>
        <w:jc w:val="both"/>
      </w:pPr>
      <w:r>
        <w:t>20.4.1.5.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w:t>
      </w:r>
    </w:p>
    <w:p w:rsidR="00A33F60" w:rsidRDefault="00A33F60">
      <w:pPr>
        <w:pStyle w:val="ConsPlusNormal"/>
        <w:spacing w:before="220"/>
        <w:ind w:firstLine="540"/>
        <w:jc w:val="both"/>
      </w:pPr>
      <w:r>
        <w:t xml:space="preserve">20.4.1.6. Срок регистрации запроса и документов и (или) информации, необходимых для предоставления государственной услуги, указан в </w:t>
      </w:r>
      <w:hyperlink w:anchor="P184">
        <w:r>
          <w:rPr>
            <w:color w:val="0000FF"/>
          </w:rPr>
          <w:t>пункте 14.1</w:t>
        </w:r>
      </w:hyperlink>
      <w:r>
        <w:t xml:space="preserve"> Административного регламента.</w:t>
      </w:r>
    </w:p>
    <w:p w:rsidR="00A33F60" w:rsidRDefault="00A33F60">
      <w:pPr>
        <w:pStyle w:val="ConsPlusNormal"/>
        <w:spacing w:before="220"/>
        <w:ind w:firstLine="540"/>
        <w:jc w:val="both"/>
      </w:pPr>
      <w:r>
        <w:t xml:space="preserve">20.4.1.7. Результатом административной процедуры является регистрация заявления и документов, предусмотренных </w:t>
      </w:r>
      <w:hyperlink w:anchor="P526">
        <w:r>
          <w:rPr>
            <w:color w:val="0000FF"/>
          </w:rPr>
          <w:t>пунктом 20.4.1.2</w:t>
        </w:r>
      </w:hyperlink>
      <w:r>
        <w:t xml:space="preserve"> Административного регламента.</w:t>
      </w:r>
    </w:p>
    <w:p w:rsidR="00A33F60" w:rsidRDefault="00A33F60">
      <w:pPr>
        <w:pStyle w:val="ConsPlusNormal"/>
        <w:spacing w:before="220"/>
        <w:ind w:firstLine="540"/>
        <w:jc w:val="both"/>
      </w:pPr>
      <w:r>
        <w:t xml:space="preserve">20.4.1.8. После регистрации заявление и документы, предусмотренные </w:t>
      </w:r>
      <w:hyperlink w:anchor="P526">
        <w:r>
          <w:rPr>
            <w:color w:val="0000FF"/>
          </w:rPr>
          <w:t>пунктом 20.4.1.2</w:t>
        </w:r>
      </w:hyperlink>
      <w:r>
        <w:t xml:space="preserve"> Административного регламента, направляются в ответственное структурное подразделение для назначения ответственного за рассмотрение заявления и прилагаемых документов.</w:t>
      </w:r>
    </w:p>
    <w:p w:rsidR="00A33F60" w:rsidRDefault="00A33F60">
      <w:pPr>
        <w:pStyle w:val="ConsPlusNormal"/>
        <w:jc w:val="both"/>
      </w:pPr>
    </w:p>
    <w:p w:rsidR="00A33F60" w:rsidRDefault="00A33F60">
      <w:pPr>
        <w:pStyle w:val="ConsPlusTitle"/>
        <w:jc w:val="center"/>
        <w:outlineLvl w:val="5"/>
      </w:pPr>
      <w:r>
        <w:t>20.4.2. Межведомственное информационное взаимодействие</w:t>
      </w:r>
    </w:p>
    <w:p w:rsidR="00A33F60" w:rsidRDefault="00A33F60">
      <w:pPr>
        <w:pStyle w:val="ConsPlusNormal"/>
        <w:jc w:val="both"/>
      </w:pPr>
    </w:p>
    <w:p w:rsidR="00A33F60" w:rsidRDefault="00A33F60">
      <w:pPr>
        <w:pStyle w:val="ConsPlusNormal"/>
        <w:ind w:firstLine="540"/>
        <w:jc w:val="both"/>
      </w:pPr>
      <w:r>
        <w:t xml:space="preserve">20.4.2.1. Должностное лицо ответственного структурного подразделения подготавливает и направляет с использованием межведомственного информационного взаимодействия запрос о представлении в Минстрой Дагестана документов (их копий или сведений, содержащихся в них), предусмотренных </w:t>
      </w:r>
      <w:hyperlink w:anchor="P526">
        <w:r>
          <w:rPr>
            <w:color w:val="0000FF"/>
          </w:rPr>
          <w:t>пунктом 20.4.1.2</w:t>
        </w:r>
      </w:hyperlink>
      <w: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3F60" w:rsidRDefault="00A33F60">
      <w:pPr>
        <w:pStyle w:val="ConsPlusNormal"/>
        <w:jc w:val="both"/>
      </w:pPr>
    </w:p>
    <w:p w:rsidR="00A33F60" w:rsidRDefault="00A33F60">
      <w:pPr>
        <w:pStyle w:val="ConsPlusTitle"/>
        <w:jc w:val="center"/>
        <w:outlineLvl w:val="5"/>
      </w:pPr>
      <w:r>
        <w:t>20.4.3.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 xml:space="preserve">20.4.3.1. Основанием для начала административной процедуры является регистрация заявления и документов, предусмотренных </w:t>
      </w:r>
      <w:hyperlink w:anchor="P526">
        <w:r>
          <w:rPr>
            <w:color w:val="0000FF"/>
          </w:rPr>
          <w:t>пунктом 20.4.1.2</w:t>
        </w:r>
      </w:hyperlink>
      <w:r>
        <w:t xml:space="preserve"> настоящего Административного регламента.</w:t>
      </w:r>
    </w:p>
    <w:p w:rsidR="00A33F60" w:rsidRDefault="00A33F60">
      <w:pPr>
        <w:pStyle w:val="ConsPlusNormal"/>
        <w:spacing w:before="220"/>
        <w:ind w:firstLine="540"/>
        <w:jc w:val="both"/>
      </w:pPr>
      <w:r>
        <w:t xml:space="preserve">20.4.3.2. В рамках рассмотрения документов, предусмотренных </w:t>
      </w:r>
      <w:hyperlink w:anchor="P526">
        <w:r>
          <w:rPr>
            <w:color w:val="0000FF"/>
          </w:rPr>
          <w:t>п. 20.4.1.2</w:t>
        </w:r>
      </w:hyperlink>
      <w:r>
        <w:t xml:space="preserve"> настоящего Административного регламента, осуществляется проверка на предмет наличия (отсутствия) оснований для внесения изменений в разрешение на строительство при поступлении уведомления.</w:t>
      </w:r>
    </w:p>
    <w:p w:rsidR="00A33F60" w:rsidRDefault="00A33F60">
      <w:pPr>
        <w:pStyle w:val="ConsPlusNormal"/>
        <w:spacing w:before="220"/>
        <w:ind w:firstLine="540"/>
        <w:jc w:val="both"/>
      </w:pPr>
      <w:r>
        <w:t>20.4.3.3. Критериями принятия решения о предоставлении государственной услуги являются:</w:t>
      </w:r>
    </w:p>
    <w:p w:rsidR="00A33F60" w:rsidRDefault="00A33F60">
      <w:pPr>
        <w:pStyle w:val="ConsPlusNormal"/>
        <w:spacing w:before="220"/>
        <w:ind w:firstLine="540"/>
        <w:jc w:val="both"/>
      </w:pPr>
      <w:r>
        <w:t>лицо, обратившееся за предоставлением государственной услуги от имени юридического лица, имеет право без доверенности выступать от имени юридического лица;</w:t>
      </w:r>
    </w:p>
    <w:p w:rsidR="00A33F60" w:rsidRDefault="00A33F60">
      <w:pPr>
        <w:pStyle w:val="ConsPlusNormal"/>
        <w:spacing w:before="220"/>
        <w:ind w:firstLine="540"/>
        <w:jc w:val="both"/>
      </w:pPr>
      <w:r>
        <w:t>подтверждены полномочия представителя заявителя, направившего документы;</w:t>
      </w:r>
    </w:p>
    <w:p w:rsidR="00A33F60" w:rsidRDefault="00A33F60">
      <w:pPr>
        <w:pStyle w:val="ConsPlusNormal"/>
        <w:spacing w:before="220"/>
        <w:ind w:firstLine="540"/>
        <w:jc w:val="both"/>
      </w:pPr>
      <w:r>
        <w:t>соответствие заявления о предоставлении государственной услуги установленной форме;</w:t>
      </w:r>
    </w:p>
    <w:p w:rsidR="00A33F60" w:rsidRDefault="00A33F60">
      <w:pPr>
        <w:pStyle w:val="ConsPlusNormal"/>
        <w:spacing w:before="220"/>
        <w:ind w:firstLine="540"/>
        <w:jc w:val="both"/>
      </w:pPr>
      <w:r>
        <w:t>заявление о предоставлении государственной услуги и документы представлены по принадлежности.</w:t>
      </w:r>
    </w:p>
    <w:p w:rsidR="00A33F60" w:rsidRDefault="00A33F60">
      <w:pPr>
        <w:pStyle w:val="ConsPlusNormal"/>
        <w:spacing w:before="220"/>
        <w:ind w:firstLine="540"/>
        <w:jc w:val="both"/>
      </w:pPr>
      <w:r>
        <w:lastRenderedPageBreak/>
        <w:t>20.4.3.4. Критериями для принятия решения об отказе в предоставлении государственной услуги являются:</w:t>
      </w:r>
    </w:p>
    <w:p w:rsidR="00A33F60" w:rsidRDefault="00A33F60">
      <w:pPr>
        <w:pStyle w:val="ConsPlusNormal"/>
        <w:spacing w:before="220"/>
        <w:ind w:firstLine="540"/>
        <w:jc w:val="both"/>
      </w:pPr>
      <w:r>
        <w:t xml:space="preserve">1) отсутствие документов, предусмотренных </w:t>
      </w:r>
      <w:hyperlink w:anchor="P526">
        <w:r>
          <w:rPr>
            <w:color w:val="0000FF"/>
          </w:rPr>
          <w:t>пунктом 20.4.1.2</w:t>
        </w:r>
      </w:hyperlink>
      <w:r>
        <w:t xml:space="preserve"> настоящего Административного регламента;</w:t>
      </w:r>
    </w:p>
    <w:p w:rsidR="00A33F60" w:rsidRDefault="00A33F60">
      <w:pPr>
        <w:pStyle w:val="ConsPlusNormal"/>
        <w:spacing w:before="220"/>
        <w:ind w:firstLine="540"/>
        <w:jc w:val="both"/>
      </w:pPr>
      <w:r>
        <w:t xml:space="preserve">2) отсутствие в уведомлении о переходе прав на земельный участок, права пользования недрами, об образовании земельного участка реквизитов документов, указанных в </w:t>
      </w:r>
      <w:hyperlink w:anchor="P526">
        <w:r>
          <w:rPr>
            <w:color w:val="0000FF"/>
          </w:rPr>
          <w:t>пункте 20.4.1.2</w:t>
        </w:r>
      </w:hyperlink>
      <w:r>
        <w:t xml:space="preserve"> настоящего Административного регламента, или отсутствие правоустанавливающего документа на земельный участок в случае, указанном в </w:t>
      </w:r>
      <w:hyperlink r:id="rId57">
        <w:r>
          <w:rPr>
            <w:color w:val="0000FF"/>
          </w:rPr>
          <w:t>части 21.13 статьи 51</w:t>
        </w:r>
      </w:hyperlink>
      <w:r>
        <w:t xml:space="preserve"> Градостроительного кодекса Российской Федерации;</w:t>
      </w:r>
    </w:p>
    <w:p w:rsidR="00A33F60" w:rsidRDefault="00A33F60">
      <w:pPr>
        <w:pStyle w:val="ConsPlusNormal"/>
        <w:spacing w:before="220"/>
        <w:ind w:firstLine="540"/>
        <w:jc w:val="both"/>
      </w:pPr>
      <w: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33F60" w:rsidRDefault="00A33F60">
      <w:pPr>
        <w:pStyle w:val="ConsPlusNormal"/>
        <w:spacing w:before="220"/>
        <w:ind w:firstLine="540"/>
        <w:jc w:val="both"/>
      </w:pPr>
      <w:r>
        <w:t xml:space="preserve">20.4.3.5. По результатам проверки документов, предусмотренных </w:t>
      </w:r>
      <w:hyperlink w:anchor="P526">
        <w:r>
          <w:rPr>
            <w:color w:val="0000FF"/>
          </w:rPr>
          <w:t>пунктом 20.4.1.2</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20.4.3.6. Результатом административной процедуры является подписание разрешения внесение изменений разрешение на строительство при поступлении уведомления или решение об отказе в предоставлении государственной услуги.</w:t>
      </w:r>
    </w:p>
    <w:p w:rsidR="00A33F60" w:rsidRDefault="00A33F60">
      <w:pPr>
        <w:pStyle w:val="ConsPlusNormal"/>
        <w:spacing w:before="220"/>
        <w:ind w:firstLine="540"/>
        <w:jc w:val="both"/>
      </w:pPr>
      <w:r>
        <w:t>20.4.3.7.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20.4.3.8.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t>20.4.3.9. Срок принятия решения о предоставлении (об отказе в предоставлении) государственной услуги не может превышать 5 рабочих дней со дня регистрации заявления и документов, необходимых для предоставления государственной услуги.</w:t>
      </w:r>
    </w:p>
    <w:p w:rsidR="00A33F60" w:rsidRDefault="00A33F60">
      <w:pPr>
        <w:pStyle w:val="ConsPlusNormal"/>
        <w:spacing w:before="220"/>
        <w:ind w:firstLine="540"/>
        <w:jc w:val="both"/>
      </w:pPr>
      <w:r>
        <w:t xml:space="preserve">20.4.3.10. При подаче заявления и документов, предусмотренных </w:t>
      </w:r>
      <w:hyperlink w:anchor="P526">
        <w:r>
          <w:rPr>
            <w:color w:val="0000FF"/>
          </w:rPr>
          <w:t>пунктом 20.4.1.2</w:t>
        </w:r>
      </w:hyperlink>
      <w:r>
        <w:t xml:space="preserve"> настоящего Административного регламента,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20.4.3.11. При подаче заявления и документов, предусмотренных </w:t>
      </w:r>
      <w:hyperlink w:anchor="P526">
        <w:r>
          <w:rPr>
            <w:color w:val="0000FF"/>
          </w:rPr>
          <w:t>пунктом 20.4.1.2</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20.4.4.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20.4.4.1. Основанием для начала выполнения административной процедуры является подписание разрешения на строительства при поступлении уведомления.</w:t>
      </w:r>
    </w:p>
    <w:p w:rsidR="00A33F60" w:rsidRDefault="00A33F60">
      <w:pPr>
        <w:pStyle w:val="ConsPlusNormal"/>
        <w:spacing w:before="220"/>
        <w:ind w:firstLine="540"/>
        <w:jc w:val="both"/>
      </w:pPr>
      <w:r>
        <w:t>20.4.4.2. Заявитель получает разрешение на строительство с внесенными изменениями при поступлении уведомления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lastRenderedPageBreak/>
        <w:t>20.4.4.3.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 xml:space="preserve">20.4.4.4. При подаче заявления и документов, предусмотренных </w:t>
      </w:r>
      <w:hyperlink w:anchor="P526">
        <w:r>
          <w:rPr>
            <w:color w:val="0000FF"/>
          </w:rPr>
          <w:t>пунктом 20.4.1.2</w:t>
        </w:r>
      </w:hyperlink>
      <w:r>
        <w:t xml:space="preserve"> настоящего Административного регламента, посредством ЕПГУ направление разрешения на строительство при поступлении уведомления с внесенными изменениями осуществляется в личный кабинет заявителя на ЕПГУ (статус заявления обновляемся до статуса "Услуга оказана").</w:t>
      </w:r>
    </w:p>
    <w:p w:rsidR="00A33F60" w:rsidRDefault="00A33F60">
      <w:pPr>
        <w:pStyle w:val="ConsPlusNormal"/>
        <w:spacing w:before="220"/>
        <w:ind w:firstLine="540"/>
        <w:jc w:val="both"/>
      </w:pPr>
      <w:r>
        <w:t xml:space="preserve">20.4.4.5. При подаче заявления и документов, предусмотренных </w:t>
      </w:r>
      <w:hyperlink w:anchor="P526">
        <w:r>
          <w:rPr>
            <w:color w:val="0000FF"/>
          </w:rPr>
          <w:t>пунктом 20.4.1.2</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разрешение на строительства при поступлении уведомления с внесенными изменениями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20.4.4.6. Срок предоставления заявителю результата государственной услуги исчисляется со дня принятия решения о внесении изменений в разрешение на строительства при поступлении уведомления и составляет 1 рабочий день, но не превышает срок, установленный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20.4.5. Получение дополнительных сведений от заявителя</w:t>
      </w:r>
    </w:p>
    <w:p w:rsidR="00A33F60" w:rsidRDefault="00A33F60">
      <w:pPr>
        <w:pStyle w:val="ConsPlusNormal"/>
        <w:jc w:val="both"/>
      </w:pPr>
    </w:p>
    <w:p w:rsidR="00A33F60" w:rsidRDefault="00A33F60">
      <w:pPr>
        <w:pStyle w:val="ConsPlusNormal"/>
        <w:ind w:firstLine="540"/>
        <w:jc w:val="both"/>
      </w:pPr>
      <w:r>
        <w:t>20.4.5.1. Получение дополнительных сведений от заявителя не предусмотрено.</w:t>
      </w:r>
    </w:p>
    <w:p w:rsidR="00A33F60" w:rsidRDefault="00A33F60">
      <w:pPr>
        <w:pStyle w:val="ConsPlusNormal"/>
        <w:jc w:val="both"/>
      </w:pPr>
    </w:p>
    <w:p w:rsidR="00A33F60" w:rsidRDefault="00A33F60">
      <w:pPr>
        <w:pStyle w:val="ConsPlusTitle"/>
        <w:jc w:val="center"/>
        <w:outlineLvl w:val="3"/>
      </w:pPr>
      <w:r>
        <w:t>Вариант 5</w:t>
      </w:r>
    </w:p>
    <w:p w:rsidR="00A33F60" w:rsidRDefault="00A33F60">
      <w:pPr>
        <w:pStyle w:val="ConsPlusNormal"/>
        <w:jc w:val="both"/>
      </w:pPr>
    </w:p>
    <w:p w:rsidR="00A33F60" w:rsidRDefault="00A33F60">
      <w:pPr>
        <w:pStyle w:val="ConsPlusTitle"/>
        <w:jc w:val="center"/>
        <w:outlineLvl w:val="4"/>
      </w:pPr>
      <w:r>
        <w:t>Исправление допущенных опечаток и ошибок</w:t>
      </w:r>
    </w:p>
    <w:p w:rsidR="00A33F60" w:rsidRDefault="00A33F60">
      <w:pPr>
        <w:pStyle w:val="ConsPlusTitle"/>
        <w:jc w:val="center"/>
      </w:pPr>
      <w:r>
        <w:t>в выданных в результате предоставления</w:t>
      </w:r>
    </w:p>
    <w:p w:rsidR="00A33F60" w:rsidRDefault="00A33F60">
      <w:pPr>
        <w:pStyle w:val="ConsPlusTitle"/>
        <w:jc w:val="center"/>
      </w:pPr>
      <w:r>
        <w:t>государственной услуги документах</w:t>
      </w:r>
    </w:p>
    <w:p w:rsidR="00A33F60" w:rsidRDefault="00A33F60">
      <w:pPr>
        <w:pStyle w:val="ConsPlusNormal"/>
        <w:jc w:val="both"/>
      </w:pPr>
    </w:p>
    <w:p w:rsidR="00A33F60" w:rsidRDefault="00A33F60">
      <w:pPr>
        <w:pStyle w:val="ConsPlusNormal"/>
        <w:ind w:firstLine="540"/>
        <w:jc w:val="both"/>
        <w:outlineLvl w:val="4"/>
      </w:pPr>
      <w:r>
        <w:t xml:space="preserve">20.5. Результат предоставления государственной услуги указан в </w:t>
      </w:r>
      <w:hyperlink w:anchor="P117">
        <w:r>
          <w:rPr>
            <w:color w:val="0000FF"/>
          </w:rPr>
          <w:t>подпунктах 9</w:t>
        </w:r>
      </w:hyperlink>
      <w:r>
        <w:t xml:space="preserve">, </w:t>
      </w:r>
      <w:hyperlink w:anchor="P121">
        <w:r>
          <w:rPr>
            <w:color w:val="0000FF"/>
          </w:rPr>
          <w:t>10 пункта 6.1</w:t>
        </w:r>
      </w:hyperlink>
      <w:r>
        <w:t xml:space="preserve"> настоящего Административного регламента.</w:t>
      </w:r>
    </w:p>
    <w:p w:rsidR="00A33F60" w:rsidRDefault="00A33F60">
      <w:pPr>
        <w:pStyle w:val="ConsPlusNormal"/>
        <w:spacing w:before="220"/>
        <w:ind w:firstLine="540"/>
        <w:jc w:val="both"/>
      </w:pPr>
      <w:r>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20.5.1. Прием запроса и документов и (или) информации,</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20.5.1.1. Основанием для начала административной процедуры является поступление в Минстрой Дагестана заявления по </w:t>
      </w:r>
      <w:hyperlink w:anchor="P1242">
        <w:r>
          <w:rPr>
            <w:color w:val="0000FF"/>
          </w:rPr>
          <w:t>форме</w:t>
        </w:r>
      </w:hyperlink>
      <w:r>
        <w:t xml:space="preserve"> согласно приложению N 6 к настоящему Административному регламенту, с приложением документов, свидетельствующих о наличии технической ошибки и содержащих правильные данные, одним из способов, установленных </w:t>
      </w:r>
      <w:hyperlink w:anchor="P82">
        <w:r>
          <w:rPr>
            <w:color w:val="0000FF"/>
          </w:rPr>
          <w:t>пунктом 5.2</w:t>
        </w:r>
      </w:hyperlink>
      <w:r>
        <w:t xml:space="preserve"> настоящего Административного регламента.</w:t>
      </w:r>
    </w:p>
    <w:p w:rsidR="00A33F60" w:rsidRDefault="00A33F60">
      <w:pPr>
        <w:pStyle w:val="ConsPlusNormal"/>
        <w:spacing w:before="220"/>
        <w:ind w:firstLine="540"/>
        <w:jc w:val="both"/>
      </w:pPr>
      <w:bookmarkStart w:id="30" w:name="P598"/>
      <w:bookmarkEnd w:id="30"/>
      <w:r>
        <w:t>20.5.1.2. Исчерпывающий перечень документов, необходимых для исправления допущенных опечаток и ошибок в разрешении на ввод объекта в эксплуатацию:</w:t>
      </w:r>
    </w:p>
    <w:p w:rsidR="00A33F60" w:rsidRDefault="00A33F60">
      <w:pPr>
        <w:pStyle w:val="ConsPlusNormal"/>
        <w:spacing w:before="220"/>
        <w:ind w:firstLine="540"/>
        <w:jc w:val="both"/>
      </w:pPr>
      <w:r>
        <w:t>1) документы, свидетельствующие о наличии технической ошибки и содержащие правильные данные;</w:t>
      </w:r>
    </w:p>
    <w:p w:rsidR="00A33F60" w:rsidRDefault="00A33F60">
      <w:pPr>
        <w:pStyle w:val="ConsPlusNormal"/>
        <w:spacing w:before="220"/>
        <w:ind w:firstLine="540"/>
        <w:jc w:val="both"/>
      </w:pPr>
      <w:r>
        <w:t>2) выданное Минстроем Дагестана на разрешение на строительство.</w:t>
      </w:r>
    </w:p>
    <w:p w:rsidR="00A33F60" w:rsidRDefault="00A33F60">
      <w:pPr>
        <w:pStyle w:val="ConsPlusNormal"/>
        <w:spacing w:before="220"/>
        <w:ind w:firstLine="540"/>
        <w:jc w:val="both"/>
      </w:pPr>
      <w:r>
        <w:t xml:space="preserve">20.5.1.3. Для исправления допущенных опечаток и ошибок заявитель согласно </w:t>
      </w:r>
      <w:hyperlink w:anchor="P1242">
        <w:r>
          <w:rPr>
            <w:color w:val="0000FF"/>
          </w:rPr>
          <w:t>приложению N 6</w:t>
        </w:r>
      </w:hyperlink>
      <w:r>
        <w:t xml:space="preserve"> к настоящему Административному регламенту направляет в Минстрой Дагестана письменное заявление об исправлении допущенных опечаток и ошибок.</w:t>
      </w:r>
    </w:p>
    <w:p w:rsidR="00A33F60" w:rsidRDefault="00A33F60">
      <w:pPr>
        <w:pStyle w:val="ConsPlusNormal"/>
        <w:spacing w:before="220"/>
        <w:ind w:firstLine="540"/>
        <w:jc w:val="both"/>
      </w:pPr>
      <w:r>
        <w:t>20.5.1.4. Основания для принятия решения об отказе в приеме заявления и документов отсутствуют.</w:t>
      </w:r>
    </w:p>
    <w:p w:rsidR="00A33F60" w:rsidRDefault="00A33F60">
      <w:pPr>
        <w:pStyle w:val="ConsPlusNormal"/>
        <w:spacing w:before="220"/>
        <w:ind w:firstLine="540"/>
        <w:jc w:val="both"/>
      </w:pPr>
      <w:r>
        <w:t>20.5.1.5. Возможность получения государственной услуги по экстерриториальному принципу отсутствует.</w:t>
      </w:r>
    </w:p>
    <w:p w:rsidR="00A33F60" w:rsidRDefault="00A33F60">
      <w:pPr>
        <w:pStyle w:val="ConsPlusNormal"/>
        <w:spacing w:before="220"/>
        <w:ind w:firstLine="540"/>
        <w:jc w:val="both"/>
      </w:pPr>
      <w:r>
        <w:t>20.5.1.6.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w:t>
      </w:r>
    </w:p>
    <w:p w:rsidR="00A33F60" w:rsidRDefault="00A33F60">
      <w:pPr>
        <w:pStyle w:val="ConsPlusNormal"/>
        <w:spacing w:before="220"/>
        <w:ind w:firstLine="540"/>
        <w:jc w:val="both"/>
      </w:pPr>
      <w:r>
        <w:t xml:space="preserve">20.5.1.7. Срок регистрации запроса и документов и (или) информации, необходимых для предоставления государственной услуги, указан в </w:t>
      </w:r>
      <w:hyperlink w:anchor="P184">
        <w:r>
          <w:rPr>
            <w:color w:val="0000FF"/>
          </w:rPr>
          <w:t>пункте 14.1</w:t>
        </w:r>
      </w:hyperlink>
      <w:r>
        <w:t xml:space="preserve"> Административного регламента.</w:t>
      </w:r>
    </w:p>
    <w:p w:rsidR="00A33F60" w:rsidRDefault="00A33F60">
      <w:pPr>
        <w:pStyle w:val="ConsPlusNormal"/>
        <w:spacing w:before="220"/>
        <w:ind w:firstLine="540"/>
        <w:jc w:val="both"/>
      </w:pPr>
      <w:r>
        <w:t xml:space="preserve">20.5.1.8. Результатом административной процедуры является регистрация заявления и документов, предусмотренных </w:t>
      </w:r>
      <w:hyperlink w:anchor="P598">
        <w:r>
          <w:rPr>
            <w:color w:val="0000FF"/>
          </w:rPr>
          <w:t>пунктом 20.5.1.2</w:t>
        </w:r>
      </w:hyperlink>
      <w:r>
        <w:t xml:space="preserve"> Административного регламента.</w:t>
      </w:r>
    </w:p>
    <w:p w:rsidR="00A33F60" w:rsidRDefault="00A33F60">
      <w:pPr>
        <w:pStyle w:val="ConsPlusNormal"/>
        <w:spacing w:before="220"/>
        <w:ind w:firstLine="540"/>
        <w:jc w:val="both"/>
      </w:pPr>
      <w:r>
        <w:t xml:space="preserve">20.5.1.9. После регистрации заявление и документы, предусмотренные </w:t>
      </w:r>
      <w:hyperlink w:anchor="P598">
        <w:r>
          <w:rPr>
            <w:color w:val="0000FF"/>
          </w:rPr>
          <w:t>пунктом 20.5.1.2</w:t>
        </w:r>
      </w:hyperlink>
      <w:r>
        <w:t xml:space="preserve"> Административного регламента, направляются в ответственное структурное подразделение для назначения ответственного за рассмотрение заявления и прилагаемых документов.</w:t>
      </w:r>
    </w:p>
    <w:p w:rsidR="00A33F60" w:rsidRDefault="00A33F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F60" w:rsidRDefault="00A3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F60" w:rsidRDefault="00A33F60">
            <w:pPr>
              <w:pStyle w:val="ConsPlusNormal"/>
              <w:jc w:val="both"/>
            </w:pPr>
            <w:r>
              <w:rPr>
                <w:color w:val="392C69"/>
              </w:rPr>
              <w:t>КонсультантПлюс: примечание.</w:t>
            </w:r>
          </w:p>
          <w:p w:rsidR="00A33F60" w:rsidRDefault="00A33F60">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3F60" w:rsidRDefault="00A33F60">
            <w:pPr>
              <w:pStyle w:val="ConsPlusNormal"/>
            </w:pPr>
          </w:p>
        </w:tc>
      </w:tr>
    </w:tbl>
    <w:p w:rsidR="00A33F60" w:rsidRDefault="00A33F60">
      <w:pPr>
        <w:pStyle w:val="ConsPlusTitle"/>
        <w:spacing w:before="280"/>
        <w:jc w:val="center"/>
        <w:outlineLvl w:val="5"/>
      </w:pPr>
      <w:r>
        <w:t>20.4.2. Межведомственное информационное взаимодействие</w:t>
      </w:r>
    </w:p>
    <w:p w:rsidR="00A33F60" w:rsidRDefault="00A33F60">
      <w:pPr>
        <w:pStyle w:val="ConsPlusNormal"/>
        <w:jc w:val="both"/>
      </w:pPr>
    </w:p>
    <w:p w:rsidR="00A33F60" w:rsidRDefault="00A33F60">
      <w:pPr>
        <w:pStyle w:val="ConsPlusNormal"/>
        <w:ind w:firstLine="540"/>
        <w:jc w:val="both"/>
      </w:pPr>
      <w:r>
        <w:t>20.5.2.1. Направление межведомственных информационных запросов не осуществляется.</w:t>
      </w:r>
    </w:p>
    <w:p w:rsidR="00A33F60" w:rsidRDefault="00A33F60">
      <w:pPr>
        <w:pStyle w:val="ConsPlusNormal"/>
        <w:jc w:val="both"/>
      </w:pPr>
    </w:p>
    <w:p w:rsidR="00A33F60" w:rsidRDefault="00A33F60">
      <w:pPr>
        <w:pStyle w:val="ConsPlusTitle"/>
        <w:jc w:val="center"/>
        <w:outlineLvl w:val="5"/>
      </w:pPr>
      <w:r>
        <w:t>20.5.3.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 xml:space="preserve">20.5.3.1. Основанием для начала административной процедуры является регистрация заявления и документов, предусмотренных </w:t>
      </w:r>
      <w:hyperlink w:anchor="P598">
        <w:r>
          <w:rPr>
            <w:color w:val="0000FF"/>
          </w:rPr>
          <w:t>пунктом 20.5.1.2</w:t>
        </w:r>
      </w:hyperlink>
      <w:r>
        <w:t xml:space="preserve"> настоящего Административного регламента.</w:t>
      </w:r>
    </w:p>
    <w:p w:rsidR="00A33F60" w:rsidRDefault="00A33F60">
      <w:pPr>
        <w:pStyle w:val="ConsPlusNormal"/>
        <w:spacing w:before="220"/>
        <w:ind w:firstLine="540"/>
        <w:jc w:val="both"/>
      </w:pPr>
      <w:r>
        <w:t xml:space="preserve">20.5.3.2. В рамках рассмотрения документов, предусмотренных </w:t>
      </w:r>
      <w:hyperlink w:anchor="P598">
        <w:r>
          <w:rPr>
            <w:color w:val="0000FF"/>
          </w:rPr>
          <w:t>п. 20.5.1.2</w:t>
        </w:r>
      </w:hyperlink>
      <w:r>
        <w:t xml:space="preserve"> настоящего Административного регламента,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A33F60" w:rsidRDefault="00A33F60">
      <w:pPr>
        <w:pStyle w:val="ConsPlusNormal"/>
        <w:spacing w:before="220"/>
        <w:ind w:firstLine="540"/>
        <w:jc w:val="both"/>
      </w:pPr>
      <w:r>
        <w:lastRenderedPageBreak/>
        <w:t>20.5.3.3. Критериями принятия решения о предоставлении государственной услуги являются:</w:t>
      </w:r>
    </w:p>
    <w:p w:rsidR="00A33F60" w:rsidRDefault="00A33F60">
      <w:pPr>
        <w:pStyle w:val="ConsPlusNormal"/>
        <w:spacing w:before="220"/>
        <w:ind w:firstLine="540"/>
        <w:jc w:val="both"/>
      </w:pPr>
      <w:r>
        <w:t xml:space="preserve">1) наличие документов, предусмотренных </w:t>
      </w:r>
      <w:hyperlink w:anchor="P598">
        <w:r>
          <w:rPr>
            <w:color w:val="0000FF"/>
          </w:rPr>
          <w:t>пунктом 20.5.1.2</w:t>
        </w:r>
      </w:hyperlink>
      <w:r>
        <w:t xml:space="preserve"> настоящего Административного регламента;</w:t>
      </w:r>
    </w:p>
    <w:p w:rsidR="00A33F60" w:rsidRDefault="00A33F60">
      <w:pPr>
        <w:pStyle w:val="ConsPlusNormal"/>
        <w:spacing w:before="220"/>
        <w:ind w:firstLine="540"/>
        <w:jc w:val="both"/>
      </w:pPr>
      <w:r>
        <w:t>2) наличие допущенных опечаток и ошибок;</w:t>
      </w:r>
    </w:p>
    <w:p w:rsidR="00A33F60" w:rsidRDefault="00A33F60">
      <w:pPr>
        <w:pStyle w:val="ConsPlusNormal"/>
        <w:spacing w:before="220"/>
        <w:ind w:firstLine="540"/>
        <w:jc w:val="both"/>
      </w:pPr>
      <w:r>
        <w:t>3) наличие в заявлении об исправлении допущенных опечаток и ошибок в разрешении на строительство в эксплуатацию реквизитов, выданного Минстроем Дагестана разрешения на строительство.</w:t>
      </w:r>
    </w:p>
    <w:p w:rsidR="00A33F60" w:rsidRDefault="00A33F60">
      <w:pPr>
        <w:pStyle w:val="ConsPlusNormal"/>
        <w:spacing w:before="220"/>
        <w:ind w:firstLine="540"/>
        <w:jc w:val="both"/>
      </w:pPr>
      <w:r>
        <w:t>20.5.3.4. Критериями для принятия решения об отказе в предоставлении государственной услуги являются:</w:t>
      </w:r>
    </w:p>
    <w:p w:rsidR="00A33F60" w:rsidRDefault="00A33F60">
      <w:pPr>
        <w:pStyle w:val="ConsPlusNormal"/>
        <w:spacing w:before="220"/>
        <w:ind w:firstLine="540"/>
        <w:jc w:val="both"/>
      </w:pPr>
      <w:r>
        <w:t xml:space="preserve">1) отсутствие документов, предусмотренных </w:t>
      </w:r>
      <w:hyperlink w:anchor="P598">
        <w:r>
          <w:rPr>
            <w:color w:val="0000FF"/>
          </w:rPr>
          <w:t>пунктом 20.5.1.2</w:t>
        </w:r>
      </w:hyperlink>
      <w:r>
        <w:t xml:space="preserve"> настоящего Административного регламента;</w:t>
      </w:r>
    </w:p>
    <w:p w:rsidR="00A33F60" w:rsidRDefault="00A33F60">
      <w:pPr>
        <w:pStyle w:val="ConsPlusNormal"/>
        <w:spacing w:before="220"/>
        <w:ind w:firstLine="540"/>
        <w:jc w:val="both"/>
      </w:pPr>
      <w:r>
        <w:t>2) отсутствие допущенных опечаток и ошибок;</w:t>
      </w:r>
    </w:p>
    <w:p w:rsidR="00A33F60" w:rsidRDefault="00A33F60">
      <w:pPr>
        <w:pStyle w:val="ConsPlusNormal"/>
        <w:spacing w:before="220"/>
        <w:ind w:firstLine="540"/>
        <w:jc w:val="both"/>
      </w:pPr>
      <w:r>
        <w:t>3) отсутствие в заявлении об исправлении допущенных опечаток и ошибок в разрешении на ввод объекта в эксплуатацию реквизитов, выданного Минстроем Дагестана разрешения на строительство.</w:t>
      </w:r>
    </w:p>
    <w:p w:rsidR="00A33F60" w:rsidRDefault="00A33F60">
      <w:pPr>
        <w:pStyle w:val="ConsPlusNormal"/>
        <w:spacing w:before="220"/>
        <w:ind w:firstLine="540"/>
        <w:jc w:val="both"/>
      </w:pPr>
      <w:r>
        <w:t xml:space="preserve">20.5.3.5. По результатам проверки документов, предусмотренных </w:t>
      </w:r>
      <w:hyperlink w:anchor="P598">
        <w:r>
          <w:rPr>
            <w:color w:val="0000FF"/>
          </w:rPr>
          <w:t>пунктом 20.5.1.2</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20.5.3.6. Результатом административной процедуры является подписание разрешения на строительство с исправленными опечатками и ошибками или решение об отказе в предоставлении государственной услуги.</w:t>
      </w:r>
    </w:p>
    <w:p w:rsidR="00A33F60" w:rsidRDefault="00A33F60">
      <w:pPr>
        <w:pStyle w:val="ConsPlusNormal"/>
        <w:spacing w:before="220"/>
        <w:ind w:firstLine="540"/>
        <w:jc w:val="both"/>
      </w:pPr>
      <w:r>
        <w:t>20.5.3.7.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20.5.3.8.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t>20.5.3.9. Срок принятия решения о предоставлении (об отказе в предоставлении) государственной услуги не может превышать 5 рабочих дней со дня регистрации заявления и документов, необходимых для предоставления государственной услуги.</w:t>
      </w:r>
    </w:p>
    <w:p w:rsidR="00A33F60" w:rsidRDefault="00A33F60">
      <w:pPr>
        <w:pStyle w:val="ConsPlusNormal"/>
        <w:spacing w:before="220"/>
        <w:ind w:firstLine="540"/>
        <w:jc w:val="both"/>
      </w:pPr>
      <w:r>
        <w:t xml:space="preserve">20.5.3.10. При подаче заявления и документов, предусмотренных </w:t>
      </w:r>
      <w:hyperlink w:anchor="P598">
        <w:r>
          <w:rPr>
            <w:color w:val="0000FF"/>
          </w:rPr>
          <w:t>пунктом 20.5.1.2</w:t>
        </w:r>
      </w:hyperlink>
      <w:r>
        <w:t xml:space="preserve"> настоящего Административного регламента,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20.5.3.11. При подаче заявления и документов, предусмотренных </w:t>
      </w:r>
      <w:hyperlink w:anchor="P598">
        <w:r>
          <w:rPr>
            <w:color w:val="0000FF"/>
          </w:rPr>
          <w:t>пунктом 20.5.1.2</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20.5.4.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20.5.4.1.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A33F60" w:rsidRDefault="00A33F60">
      <w:pPr>
        <w:pStyle w:val="ConsPlusNormal"/>
        <w:spacing w:before="220"/>
        <w:ind w:firstLine="540"/>
        <w:jc w:val="both"/>
      </w:pPr>
      <w:r>
        <w:t>20.5.4.2. Заявитель получает разрешение на ввод объекта в эксплуатацию с исправленными опечатками и ошибками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20.5.4.3.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 xml:space="preserve">20.5.4.4. При подаче заявления и документов, предусмотренных </w:t>
      </w:r>
      <w:hyperlink w:anchor="P598">
        <w:r>
          <w:rPr>
            <w:color w:val="0000FF"/>
          </w:rPr>
          <w:t>пунктом 20.5.1.2</w:t>
        </w:r>
      </w:hyperlink>
      <w:r>
        <w:t xml:space="preserve"> настоящего Административного регламента, посредством ЕПГУ направление разрешения на ввод объекта в эксплуатацию с исправленными опечатками и ошибками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20.5.4.5. При подаче заявления и документов, предусмотренных </w:t>
      </w:r>
      <w:hyperlink w:anchor="P598">
        <w:r>
          <w:rPr>
            <w:color w:val="0000FF"/>
          </w:rPr>
          <w:t>пунктом 20.5.1.2</w:t>
        </w:r>
      </w:hyperlink>
      <w:r>
        <w:t xml:space="preserve"> настоящего Административного регламента, способом, указанным в </w:t>
      </w:r>
      <w:hyperlink w:anchor="P84">
        <w:r>
          <w:rPr>
            <w:color w:val="0000FF"/>
          </w:rPr>
          <w:t>подпункте 2 пункта 5.2</w:t>
        </w:r>
      </w:hyperlink>
      <w:r>
        <w:t xml:space="preserve">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20.5.4.6. Срок предоставления заявителю результата государственной услуги исчисляется со дня принятия решения об исправлении допущенных опечаток и ошибок в разрешении на разрешение на строительство и составляет 1 рабочий день, но не превышает срок, установленный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20.5.5. Получение дополнительных сведений от заявителя</w:t>
      </w:r>
    </w:p>
    <w:p w:rsidR="00A33F60" w:rsidRDefault="00A33F60">
      <w:pPr>
        <w:pStyle w:val="ConsPlusNormal"/>
        <w:jc w:val="both"/>
      </w:pPr>
    </w:p>
    <w:p w:rsidR="00A33F60" w:rsidRDefault="00A33F60">
      <w:pPr>
        <w:pStyle w:val="ConsPlusNormal"/>
        <w:ind w:firstLine="540"/>
        <w:jc w:val="both"/>
      </w:pPr>
      <w:r>
        <w:t>20.5.5.1. Получение дополнительных сведений от заявителя не предусмотрено.</w:t>
      </w:r>
    </w:p>
    <w:p w:rsidR="00A33F60" w:rsidRDefault="00A33F60">
      <w:pPr>
        <w:pStyle w:val="ConsPlusNormal"/>
        <w:jc w:val="both"/>
      </w:pPr>
    </w:p>
    <w:p w:rsidR="00A33F60" w:rsidRDefault="00A33F60">
      <w:pPr>
        <w:pStyle w:val="ConsPlusTitle"/>
        <w:jc w:val="center"/>
        <w:outlineLvl w:val="3"/>
      </w:pPr>
      <w:r>
        <w:t>Вариант 6</w:t>
      </w:r>
    </w:p>
    <w:p w:rsidR="00A33F60" w:rsidRDefault="00A33F60">
      <w:pPr>
        <w:pStyle w:val="ConsPlusNormal"/>
        <w:jc w:val="both"/>
      </w:pPr>
    </w:p>
    <w:p w:rsidR="00A33F60" w:rsidRDefault="00A33F60">
      <w:pPr>
        <w:pStyle w:val="ConsPlusTitle"/>
        <w:jc w:val="center"/>
        <w:outlineLvl w:val="4"/>
      </w:pPr>
      <w:r>
        <w:t>Выдача дубликата документа, выданного</w:t>
      </w:r>
    </w:p>
    <w:p w:rsidR="00A33F60" w:rsidRDefault="00A33F60">
      <w:pPr>
        <w:pStyle w:val="ConsPlusTitle"/>
        <w:jc w:val="center"/>
      </w:pPr>
      <w:r>
        <w:t>по результатам предоставления государственной услуги</w:t>
      </w:r>
    </w:p>
    <w:p w:rsidR="00A33F60" w:rsidRDefault="00A33F60">
      <w:pPr>
        <w:pStyle w:val="ConsPlusTitle"/>
        <w:jc w:val="center"/>
      </w:pPr>
      <w:r>
        <w:t>разрешения на строительство</w:t>
      </w:r>
    </w:p>
    <w:p w:rsidR="00A33F60" w:rsidRDefault="00A33F60">
      <w:pPr>
        <w:pStyle w:val="ConsPlusNormal"/>
        <w:jc w:val="both"/>
      </w:pPr>
    </w:p>
    <w:p w:rsidR="00A33F60" w:rsidRDefault="00A33F60">
      <w:pPr>
        <w:pStyle w:val="ConsPlusNormal"/>
        <w:ind w:firstLine="540"/>
        <w:jc w:val="both"/>
        <w:outlineLvl w:val="4"/>
      </w:pPr>
      <w:r>
        <w:t xml:space="preserve">20.6. Результат предоставления государственной услуги указан в </w:t>
      </w:r>
      <w:hyperlink w:anchor="P124">
        <w:r>
          <w:rPr>
            <w:color w:val="0000FF"/>
          </w:rPr>
          <w:t>подпунктах 11</w:t>
        </w:r>
      </w:hyperlink>
      <w:r>
        <w:t xml:space="preserve">, </w:t>
      </w:r>
      <w:hyperlink w:anchor="P127">
        <w:r>
          <w:rPr>
            <w:color w:val="0000FF"/>
          </w:rPr>
          <w:t>12 пункта 6.1</w:t>
        </w:r>
      </w:hyperlink>
      <w:r>
        <w:t xml:space="preserve"> настоящего Административного регламента.</w:t>
      </w:r>
    </w:p>
    <w:p w:rsidR="00A33F60" w:rsidRDefault="00A33F60">
      <w:pPr>
        <w:pStyle w:val="ConsPlusNormal"/>
        <w:spacing w:before="220"/>
        <w:ind w:firstLine="540"/>
        <w:jc w:val="both"/>
      </w:pPr>
      <w:r>
        <w:t>Перечень и описание административных процедур предоставления государственной услуги:</w:t>
      </w:r>
    </w:p>
    <w:p w:rsidR="00A33F60" w:rsidRDefault="00A33F60">
      <w:pPr>
        <w:pStyle w:val="ConsPlusNormal"/>
        <w:spacing w:before="220"/>
        <w:ind w:firstLine="540"/>
        <w:jc w:val="both"/>
      </w:pPr>
      <w:r>
        <w:t>прием запроса и документов и (или) информации, необходимых для предоставления государственной услуги;</w:t>
      </w:r>
    </w:p>
    <w:p w:rsidR="00A33F60" w:rsidRDefault="00A33F60">
      <w:pPr>
        <w:pStyle w:val="ConsPlusNormal"/>
        <w:spacing w:before="220"/>
        <w:ind w:firstLine="540"/>
        <w:jc w:val="both"/>
      </w:pPr>
      <w:r>
        <w:t>межведомственное информационное взаимодействие;</w:t>
      </w:r>
    </w:p>
    <w:p w:rsidR="00A33F60" w:rsidRDefault="00A33F60">
      <w:pPr>
        <w:pStyle w:val="ConsPlusNormal"/>
        <w:spacing w:before="220"/>
        <w:ind w:firstLine="540"/>
        <w:jc w:val="both"/>
      </w:pPr>
      <w:r>
        <w:t>принятие решения о предоставлении (об отказе в предоставлении) государственной услуги;</w:t>
      </w:r>
    </w:p>
    <w:p w:rsidR="00A33F60" w:rsidRDefault="00A33F60">
      <w:pPr>
        <w:pStyle w:val="ConsPlusNormal"/>
        <w:spacing w:before="220"/>
        <w:ind w:firstLine="540"/>
        <w:jc w:val="both"/>
      </w:pPr>
      <w:r>
        <w:t>предоставление результата государственной услуги;</w:t>
      </w:r>
    </w:p>
    <w:p w:rsidR="00A33F60" w:rsidRDefault="00A33F60">
      <w:pPr>
        <w:pStyle w:val="ConsPlusNormal"/>
        <w:spacing w:before="220"/>
        <w:ind w:firstLine="540"/>
        <w:jc w:val="both"/>
      </w:pPr>
      <w:r>
        <w:t>получение дополнительных сведений от заявителя.</w:t>
      </w:r>
    </w:p>
    <w:p w:rsidR="00A33F60" w:rsidRDefault="00A33F60">
      <w:pPr>
        <w:pStyle w:val="ConsPlusNormal"/>
        <w:spacing w:before="220"/>
        <w:ind w:firstLine="540"/>
        <w:jc w:val="both"/>
      </w:pPr>
      <w:r>
        <w:lastRenderedPageBreak/>
        <w:t xml:space="preserve">Максимальный срок предоставления государственной услуги указан в </w:t>
      </w:r>
      <w:hyperlink w:anchor="P141">
        <w:r>
          <w:rPr>
            <w:color w:val="0000FF"/>
          </w:rPr>
          <w:t>пункте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20.6.1. Прием запроса и документов и (или) информации,</w:t>
      </w:r>
    </w:p>
    <w:p w:rsidR="00A33F60" w:rsidRDefault="00A33F60">
      <w:pPr>
        <w:pStyle w:val="ConsPlusTitle"/>
        <w:jc w:val="center"/>
      </w:pPr>
      <w:r>
        <w:t>необходимых для предоставления государственной услуги</w:t>
      </w:r>
    </w:p>
    <w:p w:rsidR="00A33F60" w:rsidRDefault="00A33F60">
      <w:pPr>
        <w:pStyle w:val="ConsPlusNormal"/>
        <w:jc w:val="both"/>
      </w:pPr>
    </w:p>
    <w:p w:rsidR="00A33F60" w:rsidRDefault="00A33F60">
      <w:pPr>
        <w:pStyle w:val="ConsPlusNormal"/>
        <w:ind w:firstLine="540"/>
        <w:jc w:val="both"/>
      </w:pPr>
      <w:r>
        <w:t xml:space="preserve">20.6.1.1. Основанием для начала административной процедуры является поступление в Минстрой Дагестана заявления по </w:t>
      </w:r>
      <w:hyperlink w:anchor="P1335">
        <w:r>
          <w:rPr>
            <w:color w:val="0000FF"/>
          </w:rPr>
          <w:t>форме</w:t>
        </w:r>
      </w:hyperlink>
      <w:r>
        <w:t xml:space="preserve"> согласно приложению N 7 к настоящему Административному регламенту одним из способов, установленных </w:t>
      </w:r>
      <w:hyperlink w:anchor="P82">
        <w:r>
          <w:rPr>
            <w:color w:val="0000FF"/>
          </w:rPr>
          <w:t>пунктом 5.2</w:t>
        </w:r>
      </w:hyperlink>
      <w:r>
        <w:t xml:space="preserve"> настоящего Административного регламента.</w:t>
      </w:r>
    </w:p>
    <w:p w:rsidR="00A33F60" w:rsidRDefault="00A33F60">
      <w:pPr>
        <w:pStyle w:val="ConsPlusNormal"/>
        <w:spacing w:before="220"/>
        <w:ind w:firstLine="540"/>
        <w:jc w:val="both"/>
      </w:pPr>
      <w:r>
        <w:t>20.6.1.2.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33F60" w:rsidRDefault="00A33F60">
      <w:pPr>
        <w:pStyle w:val="ConsPlusNormal"/>
        <w:spacing w:before="220"/>
        <w:ind w:firstLine="540"/>
        <w:jc w:val="both"/>
      </w:pPr>
      <w:r>
        <w:t>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w:t>
      </w:r>
    </w:p>
    <w:p w:rsidR="00A33F60" w:rsidRDefault="00A33F60">
      <w:pPr>
        <w:pStyle w:val="ConsPlusNormal"/>
        <w:spacing w:before="220"/>
        <w:ind w:firstLine="540"/>
        <w:jc w:val="both"/>
      </w:pPr>
      <w:r>
        <w:t xml:space="preserve">20.6.1.3. Срок регистрации заявления указан в </w:t>
      </w:r>
      <w:hyperlink w:anchor="P184">
        <w:r>
          <w:rPr>
            <w:color w:val="0000FF"/>
          </w:rPr>
          <w:t>п. 14.1</w:t>
        </w:r>
      </w:hyperlink>
      <w:r>
        <w:t xml:space="preserve"> настоящего Административного регламента.</w:t>
      </w:r>
    </w:p>
    <w:p w:rsidR="00A33F60" w:rsidRDefault="00A33F60">
      <w:pPr>
        <w:pStyle w:val="ConsPlusNormal"/>
        <w:spacing w:before="220"/>
        <w:ind w:firstLine="540"/>
        <w:jc w:val="both"/>
      </w:pPr>
      <w:r>
        <w:t>20.6.1.4. Результатом административной процедуры является регистрация заявления.</w:t>
      </w:r>
    </w:p>
    <w:p w:rsidR="00A33F60" w:rsidRDefault="00A33F60">
      <w:pPr>
        <w:pStyle w:val="ConsPlusNormal"/>
        <w:spacing w:before="220"/>
        <w:ind w:firstLine="540"/>
        <w:jc w:val="both"/>
      </w:pPr>
      <w:r>
        <w:t>20.6.1.5. После регистрации заявление направляется в ответственное структурное подразделение для назначения ответственного за рассмотрение заявления.</w:t>
      </w:r>
    </w:p>
    <w:p w:rsidR="00A33F60" w:rsidRDefault="00A33F60">
      <w:pPr>
        <w:pStyle w:val="ConsPlusNormal"/>
        <w:jc w:val="both"/>
      </w:pPr>
    </w:p>
    <w:p w:rsidR="00A33F60" w:rsidRDefault="00A33F60">
      <w:pPr>
        <w:pStyle w:val="ConsPlusTitle"/>
        <w:jc w:val="center"/>
        <w:outlineLvl w:val="5"/>
      </w:pPr>
      <w:r>
        <w:t>20.6.2. Межведомственное информационное взаимодействие</w:t>
      </w:r>
    </w:p>
    <w:p w:rsidR="00A33F60" w:rsidRDefault="00A33F60">
      <w:pPr>
        <w:pStyle w:val="ConsPlusNormal"/>
        <w:jc w:val="both"/>
      </w:pPr>
    </w:p>
    <w:p w:rsidR="00A33F60" w:rsidRDefault="00A33F60">
      <w:pPr>
        <w:pStyle w:val="ConsPlusNormal"/>
        <w:ind w:firstLine="540"/>
        <w:jc w:val="both"/>
      </w:pPr>
      <w:r>
        <w:t>20.6.2.1. Направление межведомственных информационных запросов не осуществляется.</w:t>
      </w:r>
    </w:p>
    <w:p w:rsidR="00A33F60" w:rsidRDefault="00A33F60">
      <w:pPr>
        <w:pStyle w:val="ConsPlusNormal"/>
        <w:jc w:val="both"/>
      </w:pPr>
    </w:p>
    <w:p w:rsidR="00A33F60" w:rsidRDefault="00A33F60">
      <w:pPr>
        <w:pStyle w:val="ConsPlusTitle"/>
        <w:jc w:val="center"/>
        <w:outlineLvl w:val="5"/>
      </w:pPr>
      <w:r>
        <w:t>20.6.3. Принятие решения о предоставлении</w:t>
      </w:r>
    </w:p>
    <w:p w:rsidR="00A33F60" w:rsidRDefault="00A33F60">
      <w:pPr>
        <w:pStyle w:val="ConsPlusTitle"/>
        <w:jc w:val="center"/>
      </w:pPr>
      <w:r>
        <w:t>(об отказе в предоставлении) государственной услуги</w:t>
      </w:r>
    </w:p>
    <w:p w:rsidR="00A33F60" w:rsidRDefault="00A33F60">
      <w:pPr>
        <w:pStyle w:val="ConsPlusNormal"/>
        <w:jc w:val="both"/>
      </w:pPr>
    </w:p>
    <w:p w:rsidR="00A33F60" w:rsidRDefault="00A33F60">
      <w:pPr>
        <w:pStyle w:val="ConsPlusNormal"/>
        <w:ind w:firstLine="540"/>
        <w:jc w:val="both"/>
      </w:pPr>
      <w:r>
        <w:t>20.6.3.1. Основанием для начала административной процедуры является регистрация заявления о выдаче дубликата разрешения на строительство объекта в эксплуатацию (далее - дубликат).</w:t>
      </w:r>
    </w:p>
    <w:p w:rsidR="00A33F60" w:rsidRDefault="00A33F60">
      <w:pPr>
        <w:pStyle w:val="ConsPlusNormal"/>
        <w:spacing w:before="220"/>
        <w:ind w:firstLine="540"/>
        <w:jc w:val="both"/>
      </w:pPr>
      <w:r>
        <w:t>20.6.3.2. Критерием принятия решения о предоставлении государственной услуги является наличие в заявлении о выдаче дубликата реквизитов, выданного Минстроем Дагестана разрешения на строительство.</w:t>
      </w:r>
    </w:p>
    <w:p w:rsidR="00A33F60" w:rsidRDefault="00A33F60">
      <w:pPr>
        <w:pStyle w:val="ConsPlusNormal"/>
        <w:spacing w:before="220"/>
        <w:ind w:firstLine="540"/>
        <w:jc w:val="both"/>
      </w:pPr>
      <w:r>
        <w:t>20.6.3.3.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A33F60" w:rsidRDefault="00A33F60">
      <w:pPr>
        <w:pStyle w:val="ConsPlusNormal"/>
        <w:spacing w:before="220"/>
        <w:ind w:firstLine="540"/>
        <w:jc w:val="both"/>
      </w:pPr>
      <w:r>
        <w:t>20.6.3.4. Результатом административной процедуры по принятию решения о предоставлении (об отказе в предоставлении) государственной услуги является подписание дубликата или решение об отказе в предоставлении государственной услуги.</w:t>
      </w:r>
    </w:p>
    <w:p w:rsidR="00A33F60" w:rsidRDefault="00A33F60">
      <w:pPr>
        <w:pStyle w:val="ConsPlusNormal"/>
        <w:spacing w:before="220"/>
        <w:ind w:firstLine="540"/>
        <w:jc w:val="both"/>
      </w:pPr>
      <w:r>
        <w:t>20.6.3.5. Решение о предоставлении государственной услуги или об отказе в предоставлении государственной услуги принимается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20.6.3.6. Решение, принимаемое должностным лицом, уполномоченным на принятие решений о предоставлении государственной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3F60" w:rsidRDefault="00A33F60">
      <w:pPr>
        <w:pStyle w:val="ConsPlusNormal"/>
        <w:spacing w:before="220"/>
        <w:ind w:firstLine="540"/>
        <w:jc w:val="both"/>
      </w:pPr>
      <w:r>
        <w:lastRenderedPageBreak/>
        <w:t>20.6.3.7. Критерием для отказа в предоставлении государственной услуги является отсутствие в заявлении о выдаче дубликата реквизитов выданного Минстроем Дагестана разрешения на строительство.</w:t>
      </w:r>
    </w:p>
    <w:p w:rsidR="00A33F60" w:rsidRDefault="00A33F60">
      <w:pPr>
        <w:pStyle w:val="ConsPlusNormal"/>
        <w:spacing w:before="220"/>
        <w:ind w:firstLine="540"/>
        <w:jc w:val="both"/>
      </w:pPr>
      <w:r>
        <w:t>20.6.3.8. Срок принятия решения о предоставлении (об отказе в предоставлении) государственной услуги не может превышать 5 рабочих дней со дня регистрации заявления.</w:t>
      </w:r>
    </w:p>
    <w:p w:rsidR="00A33F60" w:rsidRDefault="00A33F60">
      <w:pPr>
        <w:pStyle w:val="ConsPlusNormal"/>
        <w:spacing w:before="220"/>
        <w:ind w:firstLine="540"/>
        <w:jc w:val="both"/>
      </w:pPr>
      <w:r>
        <w:t>20.6.3.9. 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20.6.3.10.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решение об отказе в предоставлении государственной услуги направляется в многофункциональный центр предоставления государственных и муниципальных услуг.</w:t>
      </w:r>
    </w:p>
    <w:p w:rsidR="00A33F60" w:rsidRDefault="00A33F60">
      <w:pPr>
        <w:pStyle w:val="ConsPlusNormal"/>
        <w:jc w:val="both"/>
      </w:pPr>
    </w:p>
    <w:p w:rsidR="00A33F60" w:rsidRDefault="00A33F60">
      <w:pPr>
        <w:pStyle w:val="ConsPlusTitle"/>
        <w:jc w:val="center"/>
        <w:outlineLvl w:val="5"/>
      </w:pPr>
      <w:r>
        <w:t>20.6.4. Предоставление результата государственной услуги</w:t>
      </w:r>
    </w:p>
    <w:p w:rsidR="00A33F60" w:rsidRDefault="00A33F60">
      <w:pPr>
        <w:pStyle w:val="ConsPlusNormal"/>
        <w:jc w:val="both"/>
      </w:pPr>
    </w:p>
    <w:p w:rsidR="00A33F60" w:rsidRDefault="00A33F60">
      <w:pPr>
        <w:pStyle w:val="ConsPlusNormal"/>
        <w:ind w:firstLine="540"/>
        <w:jc w:val="both"/>
      </w:pPr>
      <w:r>
        <w:t>20.6.4.1. Основанием для начала выполнения административной процедуры является подписание уполномоченным должностным лицом дубликата.</w:t>
      </w:r>
    </w:p>
    <w:p w:rsidR="00A33F60" w:rsidRDefault="00A33F60">
      <w:pPr>
        <w:pStyle w:val="ConsPlusNormal"/>
        <w:spacing w:before="220"/>
        <w:ind w:firstLine="540"/>
        <w:jc w:val="both"/>
      </w:pPr>
      <w:r>
        <w:t>20.6.4.2. Заявитель вправе получить дубликат в форме электронного документа, подписанного с использованием усиленной квалифицированной электронной подписи должностным лицом, уполномоченным приказом Минстроя Дагестана на принятие соответствующего решения.</w:t>
      </w:r>
    </w:p>
    <w:p w:rsidR="00A33F60" w:rsidRDefault="00A33F60">
      <w:pPr>
        <w:pStyle w:val="ConsPlusNormal"/>
        <w:spacing w:before="220"/>
        <w:ind w:firstLine="540"/>
        <w:jc w:val="both"/>
      </w:pPr>
      <w:r>
        <w:t>20.6.4.3. Должностным лицом, ответственным за выполнение административной процедуры, является должностное лицо структурного подразделения Минстроя Дагестана, ответственного за делопроизводство.</w:t>
      </w:r>
    </w:p>
    <w:p w:rsidR="00A33F60" w:rsidRDefault="00A33F60">
      <w:pPr>
        <w:pStyle w:val="ConsPlusNormal"/>
        <w:spacing w:before="220"/>
        <w:ind w:firstLine="540"/>
        <w:jc w:val="both"/>
      </w:pPr>
      <w:r>
        <w:t>20.6.4.4. При подаче заявления посредством ЕПГУ направление заявителю дубликата осуществляется в личный кабинет заявителя на ЕПГУ (статус заявления обновляется до статуса "Услуга оказана").</w:t>
      </w:r>
    </w:p>
    <w:p w:rsidR="00A33F60" w:rsidRDefault="00A33F60">
      <w:pPr>
        <w:pStyle w:val="ConsPlusNormal"/>
        <w:spacing w:before="220"/>
        <w:ind w:firstLine="540"/>
        <w:jc w:val="both"/>
      </w:pPr>
      <w:r>
        <w:t xml:space="preserve">20.6.4.5. При подаче заявления способом, указанным в </w:t>
      </w:r>
      <w:hyperlink w:anchor="P84">
        <w:r>
          <w:rPr>
            <w:color w:val="0000FF"/>
          </w:rPr>
          <w:t>подпункте 2 пункта 5.2</w:t>
        </w:r>
      </w:hyperlink>
      <w:r>
        <w:t xml:space="preserve"> настоящего Административного регламента, дубликат направляется в многофункциональный центр предоставления государственных и муниципальных услуг.</w:t>
      </w:r>
    </w:p>
    <w:p w:rsidR="00A33F60" w:rsidRDefault="00A33F60">
      <w:pPr>
        <w:pStyle w:val="ConsPlusNormal"/>
        <w:spacing w:before="220"/>
        <w:ind w:firstLine="540"/>
        <w:jc w:val="both"/>
      </w:pPr>
      <w:r>
        <w:t xml:space="preserve">20.6.4.6. Срок предоставления заявителю результата государственной услуги исчисляется со дня принятия решения о предоставлении дубликата и составляет 1 рабочий день, но не превышает срок, установленный в </w:t>
      </w:r>
      <w:hyperlink w:anchor="P141">
        <w:r>
          <w:rPr>
            <w:color w:val="0000FF"/>
          </w:rPr>
          <w:t>п. 7.1</w:t>
        </w:r>
      </w:hyperlink>
      <w:r>
        <w:t xml:space="preserve"> настоящего Административного регламента.</w:t>
      </w:r>
    </w:p>
    <w:p w:rsidR="00A33F60" w:rsidRDefault="00A33F60">
      <w:pPr>
        <w:pStyle w:val="ConsPlusNormal"/>
        <w:jc w:val="both"/>
      </w:pPr>
    </w:p>
    <w:p w:rsidR="00A33F60" w:rsidRDefault="00A33F60">
      <w:pPr>
        <w:pStyle w:val="ConsPlusTitle"/>
        <w:jc w:val="center"/>
        <w:outlineLvl w:val="5"/>
      </w:pPr>
      <w:r>
        <w:t>20.6.5. Получение дополнительных сведений от заявителя</w:t>
      </w:r>
    </w:p>
    <w:p w:rsidR="00A33F60" w:rsidRDefault="00A33F60">
      <w:pPr>
        <w:pStyle w:val="ConsPlusNormal"/>
        <w:jc w:val="both"/>
      </w:pPr>
    </w:p>
    <w:p w:rsidR="00A33F60" w:rsidRDefault="00A33F60">
      <w:pPr>
        <w:pStyle w:val="ConsPlusNormal"/>
        <w:ind w:firstLine="540"/>
        <w:jc w:val="both"/>
      </w:pPr>
      <w:r>
        <w:t>20.6.5.1. Получение дополнительных сведений от заявителя не предусмотрено.</w:t>
      </w:r>
    </w:p>
    <w:p w:rsidR="00A33F60" w:rsidRDefault="00A33F60">
      <w:pPr>
        <w:pStyle w:val="ConsPlusNormal"/>
        <w:jc w:val="both"/>
      </w:pPr>
    </w:p>
    <w:p w:rsidR="00A33F60" w:rsidRDefault="00A33F60">
      <w:pPr>
        <w:pStyle w:val="ConsPlusTitle"/>
        <w:jc w:val="center"/>
        <w:outlineLvl w:val="1"/>
      </w:pPr>
      <w:r>
        <w:t>IV. Формы контроля за исполнением</w:t>
      </w:r>
    </w:p>
    <w:p w:rsidR="00A33F60" w:rsidRDefault="00A33F60">
      <w:pPr>
        <w:pStyle w:val="ConsPlusTitle"/>
        <w:jc w:val="center"/>
      </w:pPr>
      <w:r>
        <w:t>Административного регламента</w:t>
      </w:r>
    </w:p>
    <w:p w:rsidR="00A33F60" w:rsidRDefault="00A33F60">
      <w:pPr>
        <w:pStyle w:val="ConsPlusNormal"/>
        <w:jc w:val="both"/>
      </w:pPr>
    </w:p>
    <w:p w:rsidR="00A33F60" w:rsidRDefault="00A33F60">
      <w:pPr>
        <w:pStyle w:val="ConsPlusTitle"/>
        <w:jc w:val="center"/>
        <w:outlineLvl w:val="2"/>
      </w:pPr>
      <w:r>
        <w:t>21. Порядок осуществления текущего контроля</w:t>
      </w:r>
    </w:p>
    <w:p w:rsidR="00A33F60" w:rsidRDefault="00A33F60">
      <w:pPr>
        <w:pStyle w:val="ConsPlusTitle"/>
        <w:jc w:val="center"/>
      </w:pPr>
      <w:r>
        <w:t>за соблюдением и исполнением ответственными должностными</w:t>
      </w:r>
    </w:p>
    <w:p w:rsidR="00A33F60" w:rsidRDefault="00A33F60">
      <w:pPr>
        <w:pStyle w:val="ConsPlusTitle"/>
        <w:jc w:val="center"/>
      </w:pPr>
      <w:r>
        <w:t>лицами положений Регламента и иных нормативных</w:t>
      </w:r>
    </w:p>
    <w:p w:rsidR="00A33F60" w:rsidRDefault="00A33F60">
      <w:pPr>
        <w:pStyle w:val="ConsPlusTitle"/>
        <w:jc w:val="center"/>
      </w:pPr>
      <w:r>
        <w:t>правовых актов, устанавливающих требования к предоставлению</w:t>
      </w:r>
    </w:p>
    <w:p w:rsidR="00A33F60" w:rsidRDefault="00A33F60">
      <w:pPr>
        <w:pStyle w:val="ConsPlusTitle"/>
        <w:jc w:val="center"/>
      </w:pPr>
      <w:r>
        <w:t>государственной услуги, а также принятием ими решений</w:t>
      </w:r>
    </w:p>
    <w:p w:rsidR="00A33F60" w:rsidRDefault="00A33F60">
      <w:pPr>
        <w:pStyle w:val="ConsPlusNormal"/>
        <w:jc w:val="both"/>
      </w:pPr>
    </w:p>
    <w:p w:rsidR="00A33F60" w:rsidRDefault="00A33F60">
      <w:pPr>
        <w:pStyle w:val="ConsPlusNormal"/>
        <w:ind w:firstLine="540"/>
        <w:jc w:val="both"/>
      </w:pPr>
      <w:r>
        <w:lastRenderedPageBreak/>
        <w:t>21.1.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Минстроя РД, ответственными за выполнение административных действий, входящих в состав административных процедур, а также путем проведения руководителем ответственного структурного подразделения проверок исполнения государственными служащими Минстроя Дагестана положений настоящего Административного регламента, иных нормативных правовых актов Российской Федерации.</w:t>
      </w:r>
    </w:p>
    <w:p w:rsidR="00A33F60" w:rsidRDefault="00A33F60">
      <w:pPr>
        <w:pStyle w:val="ConsPlusNormal"/>
        <w:spacing w:before="220"/>
        <w:ind w:firstLine="540"/>
        <w:jc w:val="both"/>
      </w:pPr>
      <w:r>
        <w:t>21.2. При выявлении в ходе текущего контроля нарушений, установленного настоящим Административным регламентом порядка предоставления государственной услуги или требований законодательства Российской Федерации руководитель ответственного структурного подразделения принимает меры по устранению таких нарушений.</w:t>
      </w:r>
    </w:p>
    <w:p w:rsidR="00A33F60" w:rsidRDefault="00A33F60">
      <w:pPr>
        <w:pStyle w:val="ConsPlusNormal"/>
        <w:jc w:val="both"/>
      </w:pPr>
    </w:p>
    <w:p w:rsidR="00A33F60" w:rsidRDefault="00A33F60">
      <w:pPr>
        <w:pStyle w:val="ConsPlusTitle"/>
        <w:jc w:val="center"/>
        <w:outlineLvl w:val="2"/>
      </w:pPr>
      <w:r>
        <w:t>22. Порядок и периодичность осуществления плановых</w:t>
      </w:r>
    </w:p>
    <w:p w:rsidR="00A33F60" w:rsidRDefault="00A33F60">
      <w:pPr>
        <w:pStyle w:val="ConsPlusTitle"/>
        <w:jc w:val="center"/>
      </w:pPr>
      <w:r>
        <w:t>и внеплановых проверок полноты и качества предоставления</w:t>
      </w:r>
    </w:p>
    <w:p w:rsidR="00A33F60" w:rsidRDefault="00A33F60">
      <w:pPr>
        <w:pStyle w:val="ConsPlusTitle"/>
        <w:jc w:val="center"/>
      </w:pPr>
      <w:r>
        <w:t>государственной услуги, в том числе порядок и формы</w:t>
      </w:r>
    </w:p>
    <w:p w:rsidR="00A33F60" w:rsidRDefault="00A33F60">
      <w:pPr>
        <w:pStyle w:val="ConsPlusTitle"/>
        <w:jc w:val="center"/>
      </w:pPr>
      <w:r>
        <w:t>контроля за полнотой и качеством предоставления</w:t>
      </w:r>
    </w:p>
    <w:p w:rsidR="00A33F60" w:rsidRDefault="00A33F60">
      <w:pPr>
        <w:pStyle w:val="ConsPlusTitle"/>
        <w:jc w:val="center"/>
      </w:pPr>
      <w:r>
        <w:t>государственной услуги</w:t>
      </w:r>
    </w:p>
    <w:p w:rsidR="00A33F60" w:rsidRDefault="00A33F60">
      <w:pPr>
        <w:pStyle w:val="ConsPlusNormal"/>
        <w:jc w:val="both"/>
      </w:pPr>
    </w:p>
    <w:p w:rsidR="00A33F60" w:rsidRDefault="00A33F60">
      <w:pPr>
        <w:pStyle w:val="ConsPlusNormal"/>
        <w:ind w:firstLine="540"/>
        <w:jc w:val="both"/>
      </w:pPr>
      <w:r>
        <w:t>22.1. Контроль за полнотой и качеством предоставления государственной услуги включает в себя проведение плановых и внеплановых проверок соблюдения процедур при предоставлении государственной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Минстроя Дагестана.</w:t>
      </w:r>
    </w:p>
    <w:p w:rsidR="00A33F60" w:rsidRDefault="00A33F60">
      <w:pPr>
        <w:pStyle w:val="ConsPlusNormal"/>
        <w:spacing w:before="220"/>
        <w:ind w:firstLine="540"/>
        <w:jc w:val="both"/>
      </w:pPr>
      <w:r>
        <w:t>Плановые проверки проводятся в соответствии с утвержденным планом деятельности Минстроя Дагестана.</w:t>
      </w:r>
    </w:p>
    <w:p w:rsidR="00A33F60" w:rsidRDefault="00A33F60">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и Минстроя Дагестана.</w:t>
      </w:r>
    </w:p>
    <w:p w:rsidR="00A33F60" w:rsidRDefault="00A33F60">
      <w:pPr>
        <w:pStyle w:val="ConsPlusNormal"/>
        <w:spacing w:before="220"/>
        <w:ind w:firstLine="540"/>
        <w:jc w:val="both"/>
      </w:pPr>
      <w:r>
        <w:t>Проверки полноты и качества предоставления государственной услуги осуществляются на основании приказа Минстроя Дагестана.</w:t>
      </w:r>
    </w:p>
    <w:p w:rsidR="00A33F60" w:rsidRDefault="00A33F60">
      <w:pPr>
        <w:pStyle w:val="ConsPlusNormal"/>
        <w:jc w:val="both"/>
      </w:pPr>
    </w:p>
    <w:p w:rsidR="00A33F60" w:rsidRDefault="00A33F60">
      <w:pPr>
        <w:pStyle w:val="ConsPlusTitle"/>
        <w:jc w:val="center"/>
        <w:outlineLvl w:val="2"/>
      </w:pPr>
      <w:r>
        <w:t>23. Ответственность должностных лиц органа, предоставляющего</w:t>
      </w:r>
    </w:p>
    <w:p w:rsidR="00A33F60" w:rsidRDefault="00A33F60">
      <w:pPr>
        <w:pStyle w:val="ConsPlusTitle"/>
        <w:jc w:val="center"/>
      </w:pPr>
      <w:r>
        <w:t>государственную услугу, за решения и действия (бездействие),</w:t>
      </w:r>
    </w:p>
    <w:p w:rsidR="00A33F60" w:rsidRDefault="00A33F60">
      <w:pPr>
        <w:pStyle w:val="ConsPlusTitle"/>
        <w:jc w:val="center"/>
      </w:pPr>
      <w:r>
        <w:t>принимаемые (осуществляемые) ими в ходе предоставления</w:t>
      </w:r>
    </w:p>
    <w:p w:rsidR="00A33F60" w:rsidRDefault="00A33F60">
      <w:pPr>
        <w:pStyle w:val="ConsPlusTitle"/>
        <w:jc w:val="center"/>
      </w:pPr>
      <w:r>
        <w:t>государственной услуги</w:t>
      </w:r>
    </w:p>
    <w:p w:rsidR="00A33F60" w:rsidRDefault="00A33F60">
      <w:pPr>
        <w:pStyle w:val="ConsPlusNormal"/>
        <w:jc w:val="both"/>
      </w:pPr>
    </w:p>
    <w:p w:rsidR="00A33F60" w:rsidRDefault="00A33F60">
      <w:pPr>
        <w:pStyle w:val="ConsPlusNormal"/>
        <w:ind w:firstLine="540"/>
        <w:jc w:val="both"/>
      </w:pPr>
      <w:r>
        <w:t>23.1. Ответственность должностных лиц Минстроя Дагестана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A33F60" w:rsidRDefault="00A33F60">
      <w:pPr>
        <w:pStyle w:val="ConsPlusNormal"/>
        <w:spacing w:before="220"/>
        <w:ind w:firstLine="540"/>
        <w:jc w:val="both"/>
      </w:pPr>
      <w:r>
        <w:t>23.2. По результатам проверок в случае выявления нарушения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ответственные за предоставление государственной услуги, несут ответственность в соответствии с законодательством Российской Федерации.</w:t>
      </w:r>
    </w:p>
    <w:p w:rsidR="00A33F60" w:rsidRDefault="00A33F60">
      <w:pPr>
        <w:pStyle w:val="ConsPlusNormal"/>
        <w:spacing w:before="220"/>
        <w:ind w:firstLine="540"/>
        <w:jc w:val="both"/>
      </w:pPr>
      <w:r>
        <w:t>23.3. При привлечении к ответственности виновных в нарушении законодательства Российской Федерации должностных лиц Минстроя Дагестана по результатам проверки лицам, по обращениям которых проводилась проверка, сообщается в письменной форме о принятых мерах в течение 10 рабочих дней со дня принятия таких мер.</w:t>
      </w:r>
    </w:p>
    <w:p w:rsidR="00A33F60" w:rsidRDefault="00A33F60">
      <w:pPr>
        <w:pStyle w:val="ConsPlusNormal"/>
        <w:jc w:val="both"/>
      </w:pPr>
    </w:p>
    <w:p w:rsidR="00A33F60" w:rsidRDefault="00A33F60">
      <w:pPr>
        <w:pStyle w:val="ConsPlusTitle"/>
        <w:jc w:val="center"/>
        <w:outlineLvl w:val="2"/>
      </w:pPr>
      <w:r>
        <w:t>24. Положения, характеризующие требования к порядку</w:t>
      </w:r>
    </w:p>
    <w:p w:rsidR="00A33F60" w:rsidRDefault="00A33F60">
      <w:pPr>
        <w:pStyle w:val="ConsPlusTitle"/>
        <w:jc w:val="center"/>
      </w:pPr>
      <w:r>
        <w:t>и формам контроля за предоставлением государственной услуги,</w:t>
      </w:r>
    </w:p>
    <w:p w:rsidR="00A33F60" w:rsidRDefault="00A33F60">
      <w:pPr>
        <w:pStyle w:val="ConsPlusTitle"/>
        <w:jc w:val="center"/>
      </w:pPr>
      <w:r>
        <w:t>в том числе со стороны граждан, их объединений и организаций</w:t>
      </w:r>
    </w:p>
    <w:p w:rsidR="00A33F60" w:rsidRDefault="00A33F60">
      <w:pPr>
        <w:pStyle w:val="ConsPlusNormal"/>
        <w:jc w:val="both"/>
      </w:pPr>
    </w:p>
    <w:p w:rsidR="00A33F60" w:rsidRDefault="00A33F60">
      <w:pPr>
        <w:pStyle w:val="ConsPlusNormal"/>
        <w:ind w:firstLine="540"/>
        <w:jc w:val="both"/>
      </w:pPr>
      <w:r>
        <w:t xml:space="preserve">24.1. Контроль за предоставлением государственной услуги осуществляется должностными лицами Минстроя Дагестана, а также заявителями, указанными в </w:t>
      </w:r>
      <w:hyperlink w:anchor="P56">
        <w:r>
          <w:rPr>
            <w:color w:val="0000FF"/>
          </w:rPr>
          <w:t>пункте 2</w:t>
        </w:r>
      </w:hyperlink>
      <w: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Минстроя Дагестана, принимаемыми ими решениями.</w:t>
      </w:r>
    </w:p>
    <w:p w:rsidR="00A33F60" w:rsidRDefault="00A33F60">
      <w:pPr>
        <w:pStyle w:val="ConsPlusNormal"/>
        <w:spacing w:before="220"/>
        <w:ind w:firstLine="540"/>
        <w:jc w:val="both"/>
      </w:pPr>
      <w:r>
        <w:t>24.2.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Минстроя Дагестана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A33F60" w:rsidRDefault="00A33F60">
      <w:pPr>
        <w:pStyle w:val="ConsPlusNormal"/>
        <w:jc w:val="both"/>
      </w:pPr>
    </w:p>
    <w:p w:rsidR="00A33F60" w:rsidRDefault="00A33F60">
      <w:pPr>
        <w:pStyle w:val="ConsPlusTitle"/>
        <w:jc w:val="center"/>
        <w:outlineLvl w:val="1"/>
      </w:pPr>
      <w:r>
        <w:t>V. Досудебный (внесудебный) порядок обжалования решений</w:t>
      </w:r>
    </w:p>
    <w:p w:rsidR="00A33F60" w:rsidRDefault="00A33F60">
      <w:pPr>
        <w:pStyle w:val="ConsPlusTitle"/>
        <w:jc w:val="center"/>
      </w:pPr>
      <w:r>
        <w:t>и действий (бездействия) органа, предоставляющего</w:t>
      </w:r>
    </w:p>
    <w:p w:rsidR="00A33F60" w:rsidRDefault="00A33F60">
      <w:pPr>
        <w:pStyle w:val="ConsPlusTitle"/>
        <w:jc w:val="center"/>
      </w:pPr>
      <w:r>
        <w:t>государственную услугу, многофункционального центра,</w:t>
      </w:r>
    </w:p>
    <w:p w:rsidR="00A33F60" w:rsidRDefault="00A33F60">
      <w:pPr>
        <w:pStyle w:val="ConsPlusTitle"/>
        <w:jc w:val="center"/>
      </w:pPr>
      <w:r>
        <w:t>организаций, указанных в части 1.1 статьи 16 Федерального</w:t>
      </w:r>
    </w:p>
    <w:p w:rsidR="00A33F60" w:rsidRDefault="00A33F60">
      <w:pPr>
        <w:pStyle w:val="ConsPlusTitle"/>
        <w:jc w:val="center"/>
      </w:pPr>
      <w:r>
        <w:t>закона "Об организации предоставления государственных</w:t>
      </w:r>
    </w:p>
    <w:p w:rsidR="00A33F60" w:rsidRDefault="00A33F60">
      <w:pPr>
        <w:pStyle w:val="ConsPlusTitle"/>
        <w:jc w:val="center"/>
      </w:pPr>
      <w:r>
        <w:t>и муниципальных услуг", а также их должностных лиц,</w:t>
      </w:r>
    </w:p>
    <w:p w:rsidR="00A33F60" w:rsidRDefault="00A33F60">
      <w:pPr>
        <w:pStyle w:val="ConsPlusTitle"/>
        <w:jc w:val="center"/>
      </w:pPr>
      <w:r>
        <w:t>государственных служащих, работников</w:t>
      </w:r>
    </w:p>
    <w:p w:rsidR="00A33F60" w:rsidRDefault="00A33F60">
      <w:pPr>
        <w:pStyle w:val="ConsPlusNormal"/>
        <w:jc w:val="both"/>
      </w:pPr>
    </w:p>
    <w:p w:rsidR="00A33F60" w:rsidRDefault="00A33F60">
      <w:pPr>
        <w:pStyle w:val="ConsPlusTitle"/>
        <w:jc w:val="center"/>
        <w:outlineLvl w:val="2"/>
      </w:pPr>
      <w:r>
        <w:t>25. Информация для заинтересованных лиц об их праве</w:t>
      </w:r>
    </w:p>
    <w:p w:rsidR="00A33F60" w:rsidRDefault="00A33F60">
      <w:pPr>
        <w:pStyle w:val="ConsPlusTitle"/>
        <w:jc w:val="center"/>
      </w:pPr>
      <w:r>
        <w:t>на досудебное (внесудебное) обжалование действий</w:t>
      </w:r>
    </w:p>
    <w:p w:rsidR="00A33F60" w:rsidRDefault="00A33F60">
      <w:pPr>
        <w:pStyle w:val="ConsPlusTitle"/>
        <w:jc w:val="center"/>
      </w:pPr>
      <w:r>
        <w:t>(бездействия) и (или) решений, принятых (осуществленных)</w:t>
      </w:r>
    </w:p>
    <w:p w:rsidR="00A33F60" w:rsidRDefault="00A33F60">
      <w:pPr>
        <w:pStyle w:val="ConsPlusTitle"/>
        <w:jc w:val="center"/>
      </w:pPr>
      <w:r>
        <w:t>в ходе предоставления государственной услуги</w:t>
      </w:r>
    </w:p>
    <w:p w:rsidR="00A33F60" w:rsidRDefault="00A33F60">
      <w:pPr>
        <w:pStyle w:val="ConsPlusTitle"/>
        <w:jc w:val="center"/>
      </w:pPr>
      <w:r>
        <w:t>(далее - жалоба)</w:t>
      </w:r>
    </w:p>
    <w:p w:rsidR="00A33F60" w:rsidRDefault="00A33F60">
      <w:pPr>
        <w:pStyle w:val="ConsPlusNormal"/>
        <w:jc w:val="both"/>
      </w:pPr>
    </w:p>
    <w:p w:rsidR="00A33F60" w:rsidRDefault="00A33F60">
      <w:pPr>
        <w:pStyle w:val="ConsPlusNormal"/>
        <w:ind w:firstLine="540"/>
        <w:jc w:val="both"/>
      </w:pPr>
      <w:r>
        <w:t>25.1. Заявитель имеет право на обжалование нарушения порядка предоставления государственной услуги, выразившегося в решениях, действиях (бездействии) Минстроя Дагестана, его должностных лиц, государственных служащих Минстроя Дагестана, а также работников многофункционального центра предоставления государственных и муниципальных услуг при предоставлении государственной услуги, в досудебном (внесудебном) порядке путем обращения в Минстрой Дагестана, многофункциональный центр предоставления государственных и муниципальных услуг, а также в электронной форме с использованием ЕПГУ.</w:t>
      </w:r>
    </w:p>
    <w:p w:rsidR="00A33F60" w:rsidRDefault="00A33F60">
      <w:pPr>
        <w:pStyle w:val="ConsPlusNormal"/>
        <w:spacing w:before="220"/>
        <w:ind w:firstLine="540"/>
        <w:jc w:val="both"/>
      </w:pPr>
      <w:r>
        <w:t>Информация, указанная в разделе V настоящего Административного регламента, подлежит обязательному размещению на ЕПГУ.</w:t>
      </w:r>
    </w:p>
    <w:p w:rsidR="00A33F60" w:rsidRDefault="00A33F60">
      <w:pPr>
        <w:pStyle w:val="ConsPlusNormal"/>
        <w:jc w:val="both"/>
      </w:pPr>
    </w:p>
    <w:p w:rsidR="00A33F60" w:rsidRDefault="00A33F60">
      <w:pPr>
        <w:pStyle w:val="ConsPlusTitle"/>
        <w:jc w:val="center"/>
        <w:outlineLvl w:val="2"/>
      </w:pPr>
      <w:r>
        <w:t>26. Органы государственной власти, организации</w:t>
      </w:r>
    </w:p>
    <w:p w:rsidR="00A33F60" w:rsidRDefault="00A33F60">
      <w:pPr>
        <w:pStyle w:val="ConsPlusTitle"/>
        <w:jc w:val="center"/>
      </w:pPr>
      <w:r>
        <w:t>и уполномоченные на рассмотрение жалобы лица,</w:t>
      </w:r>
    </w:p>
    <w:p w:rsidR="00A33F60" w:rsidRDefault="00A33F60">
      <w:pPr>
        <w:pStyle w:val="ConsPlusTitle"/>
        <w:jc w:val="center"/>
      </w:pPr>
      <w:r>
        <w:t>которым может быть направлена жалоба заявителя</w:t>
      </w:r>
    </w:p>
    <w:p w:rsidR="00A33F60" w:rsidRDefault="00A33F60">
      <w:pPr>
        <w:pStyle w:val="ConsPlusTitle"/>
        <w:jc w:val="center"/>
      </w:pPr>
      <w:r>
        <w:t>в досудебном (внесудебном) порядке</w:t>
      </w:r>
    </w:p>
    <w:p w:rsidR="00A33F60" w:rsidRDefault="00A33F60">
      <w:pPr>
        <w:pStyle w:val="ConsPlusNormal"/>
        <w:jc w:val="both"/>
      </w:pPr>
    </w:p>
    <w:p w:rsidR="00A33F60" w:rsidRDefault="00A33F60">
      <w:pPr>
        <w:pStyle w:val="ConsPlusNormal"/>
        <w:ind w:firstLine="540"/>
        <w:jc w:val="both"/>
      </w:pPr>
      <w:r>
        <w:t>26.1. Жалобы на решения и действия (бездействие) государственных служащих Минстроя Дагестана подаются непосредственно в Минстрой Дагестана и рассматриваются министром.</w:t>
      </w:r>
    </w:p>
    <w:p w:rsidR="00A33F60" w:rsidRDefault="00A33F60">
      <w:pPr>
        <w:pStyle w:val="ConsPlusNormal"/>
        <w:spacing w:before="220"/>
        <w:ind w:firstLine="540"/>
        <w:jc w:val="both"/>
      </w:pPr>
      <w:r>
        <w:t>26.2. Жалобы на решения и действия (бездействие) министра подаются в Правительство Республики Дагестан.</w:t>
      </w:r>
    </w:p>
    <w:p w:rsidR="00A33F60" w:rsidRDefault="00A33F60">
      <w:pPr>
        <w:pStyle w:val="ConsPlusNormal"/>
        <w:spacing w:before="220"/>
        <w:ind w:firstLine="540"/>
        <w:jc w:val="both"/>
      </w:pPr>
      <w:r>
        <w:t xml:space="preserve">26.3 Жалобы на решения и действия (бездействие) работников многофункционального </w:t>
      </w:r>
      <w:r>
        <w:lastRenderedPageBreak/>
        <w:t>центра предоставления государственных и муниципальных услуг подаются и рассматриваются руководителем этого многофункционального центра предоставления государственных и муниципальных услуг.</w:t>
      </w:r>
    </w:p>
    <w:p w:rsidR="00A33F60" w:rsidRDefault="00A33F60">
      <w:pPr>
        <w:pStyle w:val="ConsPlusNormal"/>
        <w:spacing w:before="220"/>
        <w:ind w:firstLine="540"/>
        <w:jc w:val="both"/>
      </w:pPr>
      <w:r>
        <w:t>26.4. Жалобы на решения и действия (бездействие) многофункционального центра предоставления государственных и муниципальных услуг подаются и рассматриваются учредителем многофункционального центра предоставления государственных и муниципальных услуг или должностным лицом, уполномоченным нормативным правовым актом Республики Дагестан на рассмотрение обращений граждан.</w:t>
      </w:r>
    </w:p>
    <w:p w:rsidR="00A33F60" w:rsidRDefault="00A33F60">
      <w:pPr>
        <w:pStyle w:val="ConsPlusNormal"/>
        <w:jc w:val="both"/>
      </w:pPr>
    </w:p>
    <w:p w:rsidR="00A33F60" w:rsidRDefault="00A33F60">
      <w:pPr>
        <w:pStyle w:val="ConsPlusTitle"/>
        <w:jc w:val="center"/>
        <w:outlineLvl w:val="2"/>
      </w:pPr>
      <w:r>
        <w:t>27. Способы информирования заявителей о порядке подачи</w:t>
      </w:r>
    </w:p>
    <w:p w:rsidR="00A33F60" w:rsidRDefault="00A33F60">
      <w:pPr>
        <w:pStyle w:val="ConsPlusTitle"/>
        <w:jc w:val="center"/>
      </w:pPr>
      <w:r>
        <w:t>и рассмотрения жалобы, в том числе с использованием ЕПГУ</w:t>
      </w:r>
    </w:p>
    <w:p w:rsidR="00A33F60" w:rsidRDefault="00A33F60">
      <w:pPr>
        <w:pStyle w:val="ConsPlusNormal"/>
        <w:jc w:val="both"/>
      </w:pPr>
    </w:p>
    <w:p w:rsidR="00A33F60" w:rsidRDefault="00A33F60">
      <w:pPr>
        <w:pStyle w:val="ConsPlusNormal"/>
        <w:ind w:firstLine="540"/>
        <w:jc w:val="both"/>
      </w:pPr>
      <w:r>
        <w:t>27.1. Информация о порядке подачи и рассмотрения жалобы размещается на официальном сайте Минстроя Дагестана в сети "Интернет", ЕПГУ, в многофункциональном центре предоставления государственных и муниципальных услуг, а также предоставляется непосредственно должностными лицами Минстроя Дагестана по телефонам для справок, в письменной форме почтовым отправлением либо направлением сообщения по адресу электронной почты, указанному заявителем.</w:t>
      </w:r>
    </w:p>
    <w:p w:rsidR="00A33F60" w:rsidRDefault="00A33F60">
      <w:pPr>
        <w:pStyle w:val="ConsPlusNormal"/>
        <w:jc w:val="both"/>
      </w:pPr>
    </w:p>
    <w:p w:rsidR="00A33F60" w:rsidRDefault="00A33F60">
      <w:pPr>
        <w:pStyle w:val="ConsPlusTitle"/>
        <w:jc w:val="center"/>
        <w:outlineLvl w:val="2"/>
      </w:pPr>
      <w:r>
        <w:t>28. Перечень нормативных правовых актов, регулирующих</w:t>
      </w:r>
    </w:p>
    <w:p w:rsidR="00A33F60" w:rsidRDefault="00A33F60">
      <w:pPr>
        <w:pStyle w:val="ConsPlusTitle"/>
        <w:jc w:val="center"/>
      </w:pPr>
      <w:r>
        <w:t>порядок досудебного (внесудебного) обжалования решений</w:t>
      </w:r>
    </w:p>
    <w:p w:rsidR="00A33F60" w:rsidRDefault="00A33F60">
      <w:pPr>
        <w:pStyle w:val="ConsPlusTitle"/>
        <w:jc w:val="center"/>
      </w:pPr>
      <w:r>
        <w:t>и действий (бездействия) органа, предоставляющего</w:t>
      </w:r>
    </w:p>
    <w:p w:rsidR="00A33F60" w:rsidRDefault="00A33F60">
      <w:pPr>
        <w:pStyle w:val="ConsPlusTitle"/>
        <w:jc w:val="center"/>
      </w:pPr>
      <w:r>
        <w:t>государственную услугу, а также его должностных лиц</w:t>
      </w:r>
    </w:p>
    <w:p w:rsidR="00A33F60" w:rsidRDefault="00A33F60">
      <w:pPr>
        <w:pStyle w:val="ConsPlusNormal"/>
        <w:jc w:val="both"/>
      </w:pPr>
    </w:p>
    <w:p w:rsidR="00A33F60" w:rsidRDefault="00A33F60">
      <w:pPr>
        <w:pStyle w:val="ConsPlusNormal"/>
        <w:ind w:firstLine="540"/>
        <w:jc w:val="both"/>
      </w:pPr>
      <w:r>
        <w:t>28.1.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A33F60" w:rsidRDefault="00A33F60">
      <w:pPr>
        <w:pStyle w:val="ConsPlusNormal"/>
        <w:spacing w:before="220"/>
        <w:ind w:firstLine="540"/>
        <w:jc w:val="both"/>
      </w:pPr>
      <w:r>
        <w:t xml:space="preserve">Федеральным </w:t>
      </w:r>
      <w:hyperlink r:id="rId58">
        <w:r>
          <w:rPr>
            <w:color w:val="0000FF"/>
          </w:rPr>
          <w:t>законом</w:t>
        </w:r>
      </w:hyperlink>
      <w:r>
        <w:t xml:space="preserve"> от 2 мая 2006 г. N 59-ФЗ "О порядке рассмотрения обращений граждан Российской Федерации";</w:t>
      </w:r>
    </w:p>
    <w:p w:rsidR="00A33F60" w:rsidRDefault="00A33F60">
      <w:pPr>
        <w:pStyle w:val="ConsPlusNormal"/>
        <w:spacing w:before="220"/>
        <w:ind w:firstLine="540"/>
        <w:jc w:val="both"/>
      </w:pPr>
      <w:r>
        <w:t xml:space="preserve">Федеральным </w:t>
      </w:r>
      <w:hyperlink r:id="rId59">
        <w:r>
          <w:rPr>
            <w:color w:val="0000FF"/>
          </w:rPr>
          <w:t>законом</w:t>
        </w:r>
      </w:hyperlink>
      <w:r>
        <w:t xml:space="preserve"> от 27 июля 2010 г. N 210-ФЗ "Об организации предоставления государственных и муниципальных услуг".</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1</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1" w:name="P795"/>
      <w:bookmarkEnd w:id="31"/>
      <w:r>
        <w:t xml:space="preserve">                                 ЗАЯВЛЕНИЕ</w:t>
      </w:r>
    </w:p>
    <w:p w:rsidR="00A33F60" w:rsidRDefault="00A33F60">
      <w:pPr>
        <w:pStyle w:val="ConsPlusNonformat"/>
        <w:jc w:val="both"/>
      </w:pPr>
      <w:r>
        <w:t xml:space="preserve">                   о выдаче разрешения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В  соответствии  со  </w:t>
      </w:r>
      <w:hyperlink r:id="rId60">
        <w:r>
          <w:rPr>
            <w:color w:val="0000FF"/>
          </w:rPr>
          <w:t>статьей  51</w:t>
        </w:r>
      </w:hyperlink>
      <w:r>
        <w:t xml:space="preserve">  Градостроительного кодекса Российской</w:t>
      </w:r>
    </w:p>
    <w:p w:rsidR="00A33F60" w:rsidRDefault="00A33F60">
      <w:pPr>
        <w:pStyle w:val="ConsPlusNonformat"/>
        <w:jc w:val="both"/>
      </w:pPr>
      <w:r>
        <w:lastRenderedPageBreak/>
        <w:t>Федерации прошу выдать разрешения на строительство.</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Идентификационный номер налогоплательщика - юридического 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2. Сведения об объекте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2.1.</w:t>
            </w:r>
          </w:p>
        </w:tc>
        <w:tc>
          <w:tcPr>
            <w:tcW w:w="3969" w:type="dxa"/>
          </w:tcPr>
          <w:p w:rsidR="00A33F60" w:rsidRDefault="00A33F60">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68" w:type="dxa"/>
          </w:tcPr>
          <w:p w:rsidR="00A33F60" w:rsidRDefault="00A33F60">
            <w:pPr>
              <w:pStyle w:val="ConsPlusNormal"/>
            </w:pPr>
          </w:p>
        </w:tc>
      </w:tr>
      <w:tr w:rsidR="00A33F60">
        <w:tc>
          <w:tcPr>
            <w:tcW w:w="1701" w:type="dxa"/>
          </w:tcPr>
          <w:p w:rsidR="00A33F60" w:rsidRDefault="00A33F60">
            <w:pPr>
              <w:pStyle w:val="ConsPlusNormal"/>
            </w:pPr>
            <w:r>
              <w:t>2.2.</w:t>
            </w:r>
          </w:p>
        </w:tc>
        <w:tc>
          <w:tcPr>
            <w:tcW w:w="3969" w:type="dxa"/>
          </w:tcPr>
          <w:p w:rsidR="00A33F60" w:rsidRDefault="00A33F60">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3. Сведения о земельном участке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3.1.</w:t>
            </w:r>
          </w:p>
        </w:tc>
        <w:tc>
          <w:tcPr>
            <w:tcW w:w="3969" w:type="dxa"/>
          </w:tcPr>
          <w:p w:rsidR="00A33F60" w:rsidRDefault="00A33F60">
            <w:pPr>
              <w:pStyle w:val="ConsPlusNormal"/>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lastRenderedPageBreak/>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268" w:type="dxa"/>
          </w:tcPr>
          <w:p w:rsidR="00A33F60" w:rsidRDefault="00A33F60">
            <w:pPr>
              <w:pStyle w:val="ConsPlusNormal"/>
            </w:pPr>
          </w:p>
        </w:tc>
      </w:tr>
      <w:tr w:rsidR="00A33F60">
        <w:tc>
          <w:tcPr>
            <w:tcW w:w="1701" w:type="dxa"/>
          </w:tcPr>
          <w:p w:rsidR="00A33F60" w:rsidRDefault="00A33F60">
            <w:pPr>
              <w:pStyle w:val="ConsPlusNormal"/>
            </w:pPr>
            <w:r>
              <w:lastRenderedPageBreak/>
              <w:t>3.2.</w:t>
            </w:r>
          </w:p>
        </w:tc>
        <w:tc>
          <w:tcPr>
            <w:tcW w:w="3969" w:type="dxa"/>
          </w:tcPr>
          <w:p w:rsidR="00A33F60" w:rsidRDefault="00A33F60">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61">
              <w:r>
                <w:rPr>
                  <w:color w:val="0000FF"/>
                </w:rPr>
                <w:t>частью 7.3 статьи 51</w:t>
              </w:r>
            </w:hyperlink>
            <w:r>
              <w:t xml:space="preserve"> и </w:t>
            </w:r>
            <w:hyperlink r:id="rId62">
              <w:r>
                <w:rPr>
                  <w:color w:val="0000FF"/>
                </w:rPr>
                <w:t>частью 1.1 статьи 57.3</w:t>
              </w:r>
            </w:hyperlink>
            <w:r>
              <w:t xml:space="preserve"> Градостроительного кодекса Российской Федерации)</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При   этом   сообщаю,   что   строительство   /  реконструкция  объекта</w:t>
      </w:r>
    </w:p>
    <w:p w:rsidR="00A33F60" w:rsidRDefault="00A33F60">
      <w:pPr>
        <w:pStyle w:val="ConsPlusNonformat"/>
        <w:jc w:val="both"/>
      </w:pPr>
      <w:r>
        <w:t>капитального  строительства  будет  осуществляться  на  основании следующих</w:t>
      </w:r>
    </w:p>
    <w:p w:rsidR="00A33F60" w:rsidRDefault="00A33F60">
      <w:pPr>
        <w:pStyle w:val="ConsPlusNonformat"/>
        <w:jc w:val="both"/>
      </w:pPr>
      <w:r>
        <w:t>документов:</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jc w:val="center"/>
            </w:pPr>
            <w:r>
              <w:t>N</w:t>
            </w:r>
          </w:p>
        </w:tc>
        <w:tc>
          <w:tcPr>
            <w:tcW w:w="3118" w:type="dxa"/>
          </w:tcPr>
          <w:p w:rsidR="00A33F60" w:rsidRDefault="00A33F60">
            <w:pPr>
              <w:pStyle w:val="ConsPlusNormal"/>
              <w:jc w:val="center"/>
            </w:pPr>
            <w:r>
              <w:t>Наименование документа</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jc w:val="center"/>
            </w:pPr>
            <w:r>
              <w:t>1.</w:t>
            </w:r>
          </w:p>
        </w:tc>
        <w:tc>
          <w:tcPr>
            <w:tcW w:w="3118" w:type="dxa"/>
          </w:tcPr>
          <w:p w:rsidR="00A33F60" w:rsidRDefault="00A33F60">
            <w:pPr>
              <w:pStyle w:val="ConsPlusNormal"/>
            </w:pPr>
            <w:r>
              <w:t>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швейного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Pr>
          <w:p w:rsidR="00A33F60" w:rsidRDefault="00A33F60">
            <w:pPr>
              <w:pStyle w:val="ConsPlusNormal"/>
            </w:pPr>
          </w:p>
        </w:tc>
        <w:tc>
          <w:tcPr>
            <w:tcW w:w="1984" w:type="dxa"/>
          </w:tcPr>
          <w:p w:rsidR="00A33F60" w:rsidRDefault="00A33F60">
            <w:pPr>
              <w:pStyle w:val="ConsPlusNormal"/>
            </w:pPr>
          </w:p>
        </w:tc>
      </w:tr>
      <w:tr w:rsidR="00A33F60">
        <w:tc>
          <w:tcPr>
            <w:tcW w:w="850" w:type="dxa"/>
          </w:tcPr>
          <w:p w:rsidR="00A33F60" w:rsidRDefault="00A33F60">
            <w:pPr>
              <w:pStyle w:val="ConsPlusNormal"/>
              <w:jc w:val="center"/>
            </w:pPr>
            <w:r>
              <w:t>2.</w:t>
            </w:r>
          </w:p>
        </w:tc>
        <w:tc>
          <w:tcPr>
            <w:tcW w:w="3118" w:type="dxa"/>
          </w:tcPr>
          <w:p w:rsidR="00A33F60" w:rsidRDefault="00A33F60">
            <w:pPr>
              <w:pStyle w:val="ConsPlusNormal"/>
            </w:pPr>
            <w: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качения)</w:t>
            </w:r>
          </w:p>
        </w:tc>
        <w:tc>
          <w:tcPr>
            <w:tcW w:w="1984" w:type="dxa"/>
          </w:tcPr>
          <w:p w:rsidR="00A33F60" w:rsidRDefault="00A33F60">
            <w:pPr>
              <w:pStyle w:val="ConsPlusNormal"/>
            </w:pPr>
          </w:p>
        </w:tc>
        <w:tc>
          <w:tcPr>
            <w:tcW w:w="1984" w:type="dxa"/>
          </w:tcPr>
          <w:p w:rsidR="00A33F60" w:rsidRDefault="00A33F60">
            <w:pPr>
              <w:pStyle w:val="ConsPlusNormal"/>
            </w:pPr>
          </w:p>
        </w:tc>
      </w:tr>
      <w:tr w:rsidR="00A33F60">
        <w:tc>
          <w:tcPr>
            <w:tcW w:w="850" w:type="dxa"/>
          </w:tcPr>
          <w:p w:rsidR="00A33F60" w:rsidRDefault="00A33F60">
            <w:pPr>
              <w:pStyle w:val="ConsPlusNormal"/>
              <w:jc w:val="center"/>
            </w:pPr>
            <w:r>
              <w:lastRenderedPageBreak/>
              <w:t>3.</w:t>
            </w:r>
          </w:p>
        </w:tc>
        <w:tc>
          <w:tcPr>
            <w:tcW w:w="3118" w:type="dxa"/>
          </w:tcPr>
          <w:p w:rsidR="00A33F60" w:rsidRDefault="00A33F60">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63">
              <w:r>
                <w:rPr>
                  <w:color w:val="0000FF"/>
                </w:rPr>
                <w:t>статьей 49</w:t>
              </w:r>
            </w:hyperlink>
            <w:r>
              <w:t xml:space="preserve"> Градостроительного кодекса Российской Федерации)</w:t>
            </w:r>
          </w:p>
        </w:tc>
        <w:tc>
          <w:tcPr>
            <w:tcW w:w="1984" w:type="dxa"/>
          </w:tcPr>
          <w:p w:rsidR="00A33F60" w:rsidRDefault="00A33F60">
            <w:pPr>
              <w:pStyle w:val="ConsPlusNormal"/>
            </w:pPr>
          </w:p>
        </w:tc>
        <w:tc>
          <w:tcPr>
            <w:tcW w:w="1984" w:type="dxa"/>
          </w:tcPr>
          <w:p w:rsidR="00A33F60" w:rsidRDefault="00A33F60">
            <w:pPr>
              <w:pStyle w:val="ConsPlusNormal"/>
            </w:pPr>
          </w:p>
        </w:tc>
      </w:tr>
      <w:tr w:rsidR="00A33F60">
        <w:tc>
          <w:tcPr>
            <w:tcW w:w="850" w:type="dxa"/>
          </w:tcPr>
          <w:p w:rsidR="00A33F60" w:rsidRDefault="00A33F60">
            <w:pPr>
              <w:pStyle w:val="ConsPlusNormal"/>
              <w:jc w:val="center"/>
            </w:pPr>
            <w:r>
              <w:t>4.</w:t>
            </w:r>
          </w:p>
        </w:tc>
        <w:tc>
          <w:tcPr>
            <w:tcW w:w="3118" w:type="dxa"/>
          </w:tcPr>
          <w:p w:rsidR="00A33F60" w:rsidRDefault="00A33F60">
            <w:pPr>
              <w:pStyle w:val="ConsPlusNormal"/>
            </w:pPr>
            <w:r>
              <w:t xml:space="preserve">Положительное заключение государственной экологической экспертизы проектной документации (/называются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64">
              <w:r>
                <w:rPr>
                  <w:color w:val="0000FF"/>
                </w:rPr>
                <w:t>статьей 49</w:t>
              </w:r>
            </w:hyperlink>
            <w:r>
              <w:t xml:space="preserve"> Градостроительного кодекса Российской Федерации</w:t>
            </w: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A33F60" w:rsidRDefault="00A33F60">
            <w:pPr>
              <w:pStyle w:val="ConsPlusNormal"/>
            </w:pPr>
          </w:p>
        </w:tc>
      </w:tr>
      <w:tr w:rsidR="00A33F60">
        <w:tc>
          <w:tcPr>
            <w:tcW w:w="5953" w:type="dxa"/>
          </w:tcPr>
          <w:p w:rsidR="00A33F60" w:rsidRDefault="00A33F60">
            <w:pPr>
              <w:pStyle w:val="ConsPlusNormal"/>
            </w:pPr>
            <w:r>
              <w:t>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 расположенный по адресу:</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5953" w:type="dxa"/>
          </w:tcPr>
          <w:p w:rsidR="00A33F60" w:rsidRDefault="00A33F60">
            <w:pPr>
              <w:pStyle w:val="ConsPlusNormal"/>
            </w:pPr>
            <w:r>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7937" w:type="dxa"/>
            <w:gridSpan w:val="2"/>
          </w:tcPr>
          <w:p w:rsidR="00A33F60" w:rsidRDefault="00A33F60">
            <w:pPr>
              <w:pStyle w:val="ConsPlusNormal"/>
              <w:jc w:val="center"/>
            </w:pPr>
            <w:r>
              <w:t>Указывается один из перечисленных способов</w:t>
            </w:r>
          </w:p>
        </w:tc>
      </w:tr>
    </w:tbl>
    <w:p w:rsidR="00A33F60" w:rsidRDefault="00A33F60">
      <w:pPr>
        <w:pStyle w:val="ConsPlusNormal"/>
        <w:jc w:val="both"/>
      </w:pPr>
    </w:p>
    <w:p w:rsidR="00A33F60" w:rsidRDefault="00A33F60">
      <w:pPr>
        <w:pStyle w:val="ConsPlusNonformat"/>
        <w:jc w:val="both"/>
      </w:pPr>
      <w:r>
        <w:t xml:space="preserve">                _______________     _______________________________________</w:t>
      </w:r>
    </w:p>
    <w:p w:rsidR="00A33F60" w:rsidRDefault="00A33F60">
      <w:pPr>
        <w:pStyle w:val="ConsPlusNonformat"/>
        <w:jc w:val="both"/>
      </w:pPr>
      <w:r>
        <w:t xml:space="preserve">                (подпись)           (фамилия, имя, отчество (при наличии))</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bookmarkStart w:id="32" w:name="P900"/>
      <w:bookmarkEnd w:id="32"/>
      <w:r>
        <w:t>Приложение N 2</w:t>
      </w:r>
    </w:p>
    <w:p w:rsidR="00A33F60" w:rsidRDefault="00A33F60">
      <w:pPr>
        <w:pStyle w:val="ConsPlusNormal"/>
        <w:jc w:val="right"/>
      </w:pPr>
      <w:r>
        <w:t>к Административному регламенту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953"/>
      </w:tblGrid>
      <w:tr w:rsidR="00A33F60">
        <w:tc>
          <w:tcPr>
            <w:tcW w:w="1417" w:type="dxa"/>
          </w:tcPr>
          <w:p w:rsidR="00A33F60" w:rsidRDefault="00A33F60">
            <w:pPr>
              <w:pStyle w:val="ConsPlusNormal"/>
              <w:jc w:val="center"/>
            </w:pPr>
            <w:r>
              <w:t>N варианта</w:t>
            </w:r>
          </w:p>
        </w:tc>
        <w:tc>
          <w:tcPr>
            <w:tcW w:w="5953" w:type="dxa"/>
          </w:tcPr>
          <w:p w:rsidR="00A33F60" w:rsidRDefault="00A33F60">
            <w:pPr>
              <w:pStyle w:val="ConsPlusTitle"/>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33F60">
        <w:tc>
          <w:tcPr>
            <w:tcW w:w="1417" w:type="dxa"/>
          </w:tcPr>
          <w:p w:rsidR="00A33F60" w:rsidRDefault="00A33F60">
            <w:pPr>
              <w:pStyle w:val="ConsPlusNormal"/>
              <w:jc w:val="center"/>
            </w:pPr>
            <w:r>
              <w:t>1.</w:t>
            </w:r>
          </w:p>
        </w:tc>
        <w:tc>
          <w:tcPr>
            <w:tcW w:w="5953" w:type="dxa"/>
          </w:tcPr>
          <w:p w:rsidR="00A33F60" w:rsidRDefault="00A33F60">
            <w:pPr>
              <w:pStyle w:val="ConsPlusNormal"/>
            </w:pPr>
            <w:r>
              <w:t>Заявитель обратился за выдачей разрешения на строительство объекта капитального строительства</w:t>
            </w:r>
          </w:p>
        </w:tc>
      </w:tr>
      <w:tr w:rsidR="00A33F60">
        <w:tc>
          <w:tcPr>
            <w:tcW w:w="1417" w:type="dxa"/>
          </w:tcPr>
          <w:p w:rsidR="00A33F60" w:rsidRDefault="00A33F60">
            <w:pPr>
              <w:pStyle w:val="ConsPlusNormal"/>
              <w:jc w:val="center"/>
            </w:pPr>
            <w:r>
              <w:t>2.</w:t>
            </w:r>
          </w:p>
        </w:tc>
        <w:tc>
          <w:tcPr>
            <w:tcW w:w="5953" w:type="dxa"/>
          </w:tcPr>
          <w:p w:rsidR="00A33F60" w:rsidRDefault="00A33F60">
            <w:pPr>
              <w:pStyle w:val="ConsPlusNormal"/>
            </w:pPr>
            <w:r>
              <w:t>Заявитель обратился о внесении изменений в разрешение на строительство в связи с продлением срока действия разрешения на строительство объекта капитального строительства</w:t>
            </w:r>
          </w:p>
        </w:tc>
      </w:tr>
      <w:tr w:rsidR="00A33F60">
        <w:tc>
          <w:tcPr>
            <w:tcW w:w="1417" w:type="dxa"/>
          </w:tcPr>
          <w:p w:rsidR="00A33F60" w:rsidRDefault="00A33F60">
            <w:pPr>
              <w:pStyle w:val="ConsPlusNormal"/>
              <w:jc w:val="center"/>
            </w:pPr>
            <w:r>
              <w:t>3.</w:t>
            </w:r>
          </w:p>
        </w:tc>
        <w:tc>
          <w:tcPr>
            <w:tcW w:w="5953" w:type="dxa"/>
          </w:tcPr>
          <w:p w:rsidR="00A33F60" w:rsidRDefault="00A33F60">
            <w:pPr>
              <w:pStyle w:val="ConsPlusNormal"/>
            </w:pPr>
            <w:r>
              <w:t>Заявитель обратился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 объекта капитального строительства)</w:t>
            </w:r>
          </w:p>
        </w:tc>
      </w:tr>
      <w:tr w:rsidR="00A33F60">
        <w:tc>
          <w:tcPr>
            <w:tcW w:w="1417" w:type="dxa"/>
          </w:tcPr>
          <w:p w:rsidR="00A33F60" w:rsidRDefault="00A33F60">
            <w:pPr>
              <w:pStyle w:val="ConsPlusNormal"/>
              <w:jc w:val="center"/>
            </w:pPr>
            <w:r>
              <w:t>4.</w:t>
            </w:r>
          </w:p>
        </w:tc>
        <w:tc>
          <w:tcPr>
            <w:tcW w:w="5953" w:type="dxa"/>
          </w:tcPr>
          <w:p w:rsidR="00A33F60" w:rsidRDefault="00A33F60">
            <w:pPr>
              <w:pStyle w:val="ConsPlusNormal"/>
            </w:pPr>
            <w:r>
              <w:t>Заявитель обратился о внесении изменений в разрешение на строительство объекта капитального строительства при поступлении уведомления</w:t>
            </w:r>
          </w:p>
        </w:tc>
      </w:tr>
      <w:tr w:rsidR="00A33F60">
        <w:tc>
          <w:tcPr>
            <w:tcW w:w="1417" w:type="dxa"/>
          </w:tcPr>
          <w:p w:rsidR="00A33F60" w:rsidRDefault="00A33F60">
            <w:pPr>
              <w:pStyle w:val="ConsPlusNormal"/>
              <w:jc w:val="center"/>
            </w:pPr>
            <w:r>
              <w:t>5.</w:t>
            </w:r>
          </w:p>
        </w:tc>
        <w:tc>
          <w:tcPr>
            <w:tcW w:w="5953" w:type="dxa"/>
          </w:tcPr>
          <w:p w:rsidR="00A33F60" w:rsidRDefault="00A33F60">
            <w:pPr>
              <w:pStyle w:val="ConsPlusNormal"/>
            </w:pPr>
            <w:r>
              <w:t>Заявитель обратился об исправлении допущенных опечаток и ошибок в выданных в результате предоставления государственной услуги документах</w:t>
            </w:r>
          </w:p>
        </w:tc>
      </w:tr>
      <w:tr w:rsidR="00A33F60">
        <w:tc>
          <w:tcPr>
            <w:tcW w:w="1417" w:type="dxa"/>
          </w:tcPr>
          <w:p w:rsidR="00A33F60" w:rsidRDefault="00A33F60">
            <w:pPr>
              <w:pStyle w:val="ConsPlusNormal"/>
              <w:jc w:val="center"/>
            </w:pPr>
            <w:r>
              <w:t>6.</w:t>
            </w:r>
          </w:p>
        </w:tc>
        <w:tc>
          <w:tcPr>
            <w:tcW w:w="5953" w:type="dxa"/>
          </w:tcPr>
          <w:p w:rsidR="00A33F60" w:rsidRDefault="00A33F60">
            <w:pPr>
              <w:pStyle w:val="ConsPlusNormal"/>
            </w:pPr>
            <w:r>
              <w:t>Заявитель обратился о выдаче дубликата разрешения на строительство объекта капитального строительства</w:t>
            </w:r>
          </w:p>
        </w:tc>
      </w:tr>
    </w:tbl>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3</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3" w:name="P927"/>
      <w:bookmarkEnd w:id="33"/>
      <w:r>
        <w:t xml:space="preserve">                                 ЗАЯВЛЕНИЕ</w:t>
      </w:r>
    </w:p>
    <w:p w:rsidR="00A33F60" w:rsidRDefault="00A33F60">
      <w:pPr>
        <w:pStyle w:val="ConsPlusNonformat"/>
        <w:jc w:val="both"/>
      </w:pPr>
      <w:r>
        <w:t xml:space="preserve">       о внесении изменений в разрешение на строительство в связи с</w:t>
      </w:r>
    </w:p>
    <w:p w:rsidR="00A33F60" w:rsidRDefault="00A33F60">
      <w:pPr>
        <w:pStyle w:val="ConsPlusNonformat"/>
        <w:jc w:val="both"/>
      </w:pPr>
      <w:r>
        <w:t xml:space="preserve">    необходимостью продления срока действия разрешения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В  соответствии  со  </w:t>
      </w:r>
      <w:hyperlink r:id="rId65">
        <w:r>
          <w:rPr>
            <w:color w:val="0000FF"/>
          </w:rPr>
          <w:t>статьей  51</w:t>
        </w:r>
      </w:hyperlink>
      <w:r>
        <w:t xml:space="preserve"> Градостроительного  кодекса Российской</w:t>
      </w:r>
    </w:p>
    <w:p w:rsidR="00A33F60" w:rsidRDefault="00A33F60">
      <w:pPr>
        <w:pStyle w:val="ConsPlusNonformat"/>
        <w:jc w:val="both"/>
      </w:pPr>
      <w:r>
        <w:t>Федерации  прошу  внести  изменения в разрешение на строительство в связи с</w:t>
      </w:r>
    </w:p>
    <w:p w:rsidR="00A33F60" w:rsidRDefault="00A33F60">
      <w:pPr>
        <w:pStyle w:val="ConsPlusNonformat"/>
        <w:jc w:val="both"/>
      </w:pPr>
      <w:r>
        <w:t>необходимостью  продления  срока  действия  разрешения  на строительство на</w:t>
      </w:r>
    </w:p>
    <w:p w:rsidR="00A33F60" w:rsidRDefault="00A33F60">
      <w:pPr>
        <w:pStyle w:val="ConsPlusNonformat"/>
        <w:jc w:val="both"/>
      </w:pPr>
      <w:r>
        <w:t>____________ месяца(-ев).</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lastRenderedPageBreak/>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Идентификационный номер налогоплательщика - юридического 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2. Сведения о разрешении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jc w:val="center"/>
            </w:pPr>
            <w:r>
              <w:t>N</w:t>
            </w:r>
          </w:p>
        </w:tc>
        <w:tc>
          <w:tcPr>
            <w:tcW w:w="3118" w:type="dxa"/>
          </w:tcPr>
          <w:p w:rsidR="00A33F60" w:rsidRDefault="00A33F60">
            <w:pPr>
              <w:pStyle w:val="ConsPlusNormal"/>
            </w:pPr>
            <w:r>
              <w:t>Орган (организация), выдавший(-ая) разрешение на строительство</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pPr>
          </w:p>
        </w:tc>
        <w:tc>
          <w:tcPr>
            <w:tcW w:w="3118"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A33F60" w:rsidRDefault="00A33F60">
            <w:pPr>
              <w:pStyle w:val="ConsPlusNormal"/>
            </w:pPr>
          </w:p>
        </w:tc>
      </w:tr>
      <w:tr w:rsidR="00A33F60">
        <w:tc>
          <w:tcPr>
            <w:tcW w:w="5953" w:type="dxa"/>
          </w:tcPr>
          <w:p w:rsidR="00A33F60" w:rsidRDefault="00A33F60">
            <w:pPr>
              <w:pStyle w:val="ConsPlusNormal"/>
            </w:pPr>
            <w:r>
              <w:t>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 расположенный по адресу:</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5953" w:type="dxa"/>
          </w:tcPr>
          <w:p w:rsidR="00A33F60" w:rsidRDefault="00A33F60">
            <w:pPr>
              <w:pStyle w:val="ConsPlusNormal"/>
            </w:pPr>
            <w:r>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7937" w:type="dxa"/>
            <w:gridSpan w:val="2"/>
            <w:vAlign w:val="bottom"/>
          </w:tcPr>
          <w:p w:rsidR="00A33F60" w:rsidRDefault="00A33F60">
            <w:pPr>
              <w:pStyle w:val="ConsPlusNormal"/>
              <w:jc w:val="center"/>
            </w:pPr>
            <w:r>
              <w:lastRenderedPageBreak/>
              <w:t>У называется один из перечисленных способов</w:t>
            </w:r>
          </w:p>
        </w:tc>
      </w:tr>
    </w:tbl>
    <w:p w:rsidR="00A33F60" w:rsidRDefault="00A33F60">
      <w:pPr>
        <w:pStyle w:val="ConsPlusNormal"/>
        <w:jc w:val="both"/>
      </w:pPr>
    </w:p>
    <w:p w:rsidR="00A33F60" w:rsidRDefault="00A33F60">
      <w:pPr>
        <w:pStyle w:val="ConsPlusNonformat"/>
        <w:jc w:val="both"/>
      </w:pPr>
      <w:r>
        <w:t xml:space="preserve">                _______________     _______________________________________</w:t>
      </w:r>
    </w:p>
    <w:p w:rsidR="00A33F60" w:rsidRDefault="00A33F60">
      <w:pPr>
        <w:pStyle w:val="ConsPlusNonformat"/>
        <w:jc w:val="both"/>
      </w:pPr>
      <w:r>
        <w:t xml:space="preserve">                (подпись)           (фамилия, имя, отчество (при наличии))</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4</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4" w:name="P1008"/>
      <w:bookmarkEnd w:id="34"/>
      <w:r>
        <w:t xml:space="preserve">                                 ЗАЯВЛЕНИЕ</w:t>
      </w:r>
    </w:p>
    <w:p w:rsidR="00A33F60" w:rsidRDefault="00A33F60">
      <w:pPr>
        <w:pStyle w:val="ConsPlusNonformat"/>
        <w:jc w:val="both"/>
      </w:pPr>
      <w:r>
        <w:t xml:space="preserve">            о внесении изменений в разрешение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 xml:space="preserve">    (наименование уполномоченного на выдачу разрешений на строительство</w:t>
      </w:r>
    </w:p>
    <w:p w:rsidR="00A33F60" w:rsidRDefault="00A33F60">
      <w:pPr>
        <w:pStyle w:val="ConsPlusNonformat"/>
        <w:jc w:val="both"/>
      </w:pPr>
      <w:r>
        <w:t xml:space="preserve">             органа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В  соответствии  со  </w:t>
      </w:r>
      <w:hyperlink r:id="rId66">
        <w:r>
          <w:rPr>
            <w:color w:val="0000FF"/>
          </w:rPr>
          <w:t>статьей  51</w:t>
        </w:r>
      </w:hyperlink>
      <w:r>
        <w:t xml:space="preserve">  Градостроительного кодекса Российской</w:t>
      </w:r>
    </w:p>
    <w:p w:rsidR="00A33F60" w:rsidRDefault="00A33F60">
      <w:pPr>
        <w:pStyle w:val="ConsPlusNonformat"/>
        <w:jc w:val="both"/>
      </w:pPr>
      <w:r>
        <w:t>Федерации прошу внести изменение в  разрешение на  строительство  в связи с</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 xml:space="preserve">Идентификационный номер налогоплательщика - юридического </w:t>
            </w:r>
            <w:r>
              <w:lastRenderedPageBreak/>
              <w:t>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2. Сведения об объекте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2.1.</w:t>
            </w:r>
          </w:p>
        </w:tc>
        <w:tc>
          <w:tcPr>
            <w:tcW w:w="3969" w:type="dxa"/>
            <w:vAlign w:val="bottom"/>
          </w:tcPr>
          <w:p w:rsidR="00A33F60" w:rsidRDefault="00A33F60">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68" w:type="dxa"/>
          </w:tcPr>
          <w:p w:rsidR="00A33F60" w:rsidRDefault="00A33F60">
            <w:pPr>
              <w:pStyle w:val="ConsPlusNormal"/>
            </w:pPr>
          </w:p>
        </w:tc>
      </w:tr>
      <w:tr w:rsidR="00A33F60">
        <w:tc>
          <w:tcPr>
            <w:tcW w:w="1701" w:type="dxa"/>
          </w:tcPr>
          <w:p w:rsidR="00A33F60" w:rsidRDefault="00A33F60">
            <w:pPr>
              <w:pStyle w:val="ConsPlusNormal"/>
            </w:pPr>
            <w:r>
              <w:t>2.2.</w:t>
            </w:r>
          </w:p>
        </w:tc>
        <w:tc>
          <w:tcPr>
            <w:tcW w:w="3969" w:type="dxa"/>
          </w:tcPr>
          <w:p w:rsidR="00A33F60" w:rsidRDefault="00A33F60">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3. Сведения о ранее выданном разрешении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jc w:val="center"/>
            </w:pPr>
            <w:r>
              <w:t>N</w:t>
            </w:r>
          </w:p>
        </w:tc>
        <w:tc>
          <w:tcPr>
            <w:tcW w:w="3118" w:type="dxa"/>
          </w:tcPr>
          <w:p w:rsidR="00A33F60" w:rsidRDefault="00A33F60">
            <w:pPr>
              <w:pStyle w:val="ConsPlusNormal"/>
            </w:pPr>
            <w:r>
              <w:t>Орган (организация), выдавший(-ая) разрешение на строительство</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pPr>
            <w:r>
              <w:t>3.1.</w:t>
            </w:r>
          </w:p>
        </w:tc>
        <w:tc>
          <w:tcPr>
            <w:tcW w:w="3118"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4. Сведения о земельном участке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4.1.</w:t>
            </w:r>
          </w:p>
        </w:tc>
        <w:tc>
          <w:tcPr>
            <w:tcW w:w="3969" w:type="dxa"/>
          </w:tcPr>
          <w:p w:rsidR="00A33F60" w:rsidRDefault="00A33F60">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268" w:type="dxa"/>
          </w:tcPr>
          <w:p w:rsidR="00A33F60" w:rsidRDefault="00A33F60">
            <w:pPr>
              <w:pStyle w:val="ConsPlusNormal"/>
            </w:pPr>
          </w:p>
        </w:tc>
      </w:tr>
      <w:tr w:rsidR="00A33F60">
        <w:tc>
          <w:tcPr>
            <w:tcW w:w="1701" w:type="dxa"/>
          </w:tcPr>
          <w:p w:rsidR="00A33F60" w:rsidRDefault="00A33F60">
            <w:pPr>
              <w:pStyle w:val="ConsPlusNormal"/>
            </w:pPr>
            <w:r>
              <w:t>4.2.</w:t>
            </w:r>
          </w:p>
        </w:tc>
        <w:tc>
          <w:tcPr>
            <w:tcW w:w="3969" w:type="dxa"/>
          </w:tcPr>
          <w:p w:rsidR="00A33F60" w:rsidRDefault="00A33F60">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67">
              <w:r>
                <w:rPr>
                  <w:color w:val="0000FF"/>
                </w:rPr>
                <w:t>частью 1.1 статьи 57</w:t>
              </w:r>
            </w:hyperlink>
            <w:r>
              <w:t xml:space="preserve"> и </w:t>
            </w:r>
            <w:hyperlink r:id="rId68">
              <w:r>
                <w:rPr>
                  <w:color w:val="0000FF"/>
                </w:rPr>
                <w:t>частью 7 статьи 51</w:t>
              </w:r>
            </w:hyperlink>
            <w:r>
              <w:t xml:space="preserve"> Градостроительного кодекса Российской Федерации)</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При   этом   сообщаю,   что   строительство   /  реконструкция  объекта</w:t>
      </w:r>
    </w:p>
    <w:p w:rsidR="00A33F60" w:rsidRDefault="00A33F60">
      <w:pPr>
        <w:pStyle w:val="ConsPlusNonformat"/>
        <w:jc w:val="both"/>
      </w:pPr>
      <w:r>
        <w:t>капитального  строительства  будет  осуществляться  на  основании следующих</w:t>
      </w:r>
    </w:p>
    <w:p w:rsidR="00A33F60" w:rsidRDefault="00A33F60">
      <w:pPr>
        <w:pStyle w:val="ConsPlusNonformat"/>
        <w:jc w:val="both"/>
      </w:pPr>
      <w:r>
        <w:lastRenderedPageBreak/>
        <w:t>документов:</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jc w:val="center"/>
            </w:pPr>
            <w:r>
              <w:t>N</w:t>
            </w:r>
          </w:p>
        </w:tc>
        <w:tc>
          <w:tcPr>
            <w:tcW w:w="3118" w:type="dxa"/>
          </w:tcPr>
          <w:p w:rsidR="00A33F60" w:rsidRDefault="00A33F60">
            <w:pPr>
              <w:pStyle w:val="ConsPlusNormal"/>
              <w:jc w:val="center"/>
            </w:pPr>
            <w:r>
              <w:t>Наименование документа</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pPr>
            <w:r>
              <w:t>1.</w:t>
            </w:r>
          </w:p>
        </w:tc>
        <w:tc>
          <w:tcPr>
            <w:tcW w:w="3118" w:type="dxa"/>
          </w:tcPr>
          <w:p w:rsidR="00A33F60" w:rsidRDefault="00A33F60">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84" w:type="dxa"/>
          </w:tcPr>
          <w:p w:rsidR="00A33F60" w:rsidRDefault="00A33F60">
            <w:pPr>
              <w:pStyle w:val="ConsPlusNormal"/>
            </w:pPr>
          </w:p>
        </w:tc>
        <w:tc>
          <w:tcPr>
            <w:tcW w:w="1984" w:type="dxa"/>
          </w:tcPr>
          <w:p w:rsidR="00A33F60" w:rsidRDefault="00A33F60">
            <w:pPr>
              <w:pStyle w:val="ConsPlusNormal"/>
            </w:pPr>
          </w:p>
        </w:tc>
      </w:tr>
      <w:tr w:rsidR="00A33F60">
        <w:tc>
          <w:tcPr>
            <w:tcW w:w="850" w:type="dxa"/>
          </w:tcPr>
          <w:p w:rsidR="00A33F60" w:rsidRDefault="00A33F60">
            <w:pPr>
              <w:pStyle w:val="ConsPlusNormal"/>
            </w:pPr>
            <w:r>
              <w:t>2</w:t>
            </w:r>
          </w:p>
        </w:tc>
        <w:tc>
          <w:tcPr>
            <w:tcW w:w="3118" w:type="dxa"/>
          </w:tcPr>
          <w:p w:rsidR="00A33F60" w:rsidRDefault="00A33F60">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69">
              <w:r>
                <w:rPr>
                  <w:color w:val="0000FF"/>
                </w:rPr>
                <w:t>статьей 49</w:t>
              </w:r>
            </w:hyperlink>
            <w:r>
              <w:t xml:space="preserve"> Градостроительного кодекса Российской Федерации)</w:t>
            </w:r>
          </w:p>
        </w:tc>
        <w:tc>
          <w:tcPr>
            <w:tcW w:w="1984" w:type="dxa"/>
          </w:tcPr>
          <w:p w:rsidR="00A33F60" w:rsidRDefault="00A33F60">
            <w:pPr>
              <w:pStyle w:val="ConsPlusNormal"/>
            </w:pPr>
          </w:p>
        </w:tc>
        <w:tc>
          <w:tcPr>
            <w:tcW w:w="1984" w:type="dxa"/>
          </w:tcPr>
          <w:p w:rsidR="00A33F60" w:rsidRDefault="00A33F60">
            <w:pPr>
              <w:pStyle w:val="ConsPlusNormal"/>
            </w:pPr>
          </w:p>
        </w:tc>
      </w:tr>
      <w:tr w:rsidR="00A33F60">
        <w:tc>
          <w:tcPr>
            <w:tcW w:w="850" w:type="dxa"/>
          </w:tcPr>
          <w:p w:rsidR="00A33F60" w:rsidRDefault="00A33F60">
            <w:pPr>
              <w:pStyle w:val="ConsPlusNormal"/>
            </w:pPr>
            <w:r>
              <w:t>3.</w:t>
            </w:r>
          </w:p>
        </w:tc>
        <w:tc>
          <w:tcPr>
            <w:tcW w:w="3118" w:type="dxa"/>
          </w:tcPr>
          <w:p w:rsidR="00A33F60" w:rsidRDefault="00A33F60">
            <w:pPr>
              <w:pStyle w:val="ConsPlusNormal"/>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70">
              <w:r>
                <w:rPr>
                  <w:color w:val="0000FF"/>
                </w:rPr>
                <w:t>статьей 49</w:t>
              </w:r>
            </w:hyperlink>
            <w:r>
              <w:t xml:space="preserve"> Градостроительного кодекса Российской Федерации)</w:t>
            </w: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A33F60" w:rsidRDefault="00A33F60">
            <w:pPr>
              <w:pStyle w:val="ConsPlusNormal"/>
            </w:pPr>
          </w:p>
        </w:tc>
      </w:tr>
      <w:tr w:rsidR="00A33F60">
        <w:tc>
          <w:tcPr>
            <w:tcW w:w="5953" w:type="dxa"/>
          </w:tcPr>
          <w:p w:rsidR="00A33F60" w:rsidRDefault="00A33F60">
            <w:pPr>
              <w:pStyle w:val="ConsPlusNormal"/>
            </w:pPr>
            <w:r>
              <w:t xml:space="preserve">выдать на бумажном носи геле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 расположенный по </w:t>
            </w:r>
            <w:r>
              <w:lastRenderedPageBreak/>
              <w:t>адресу:</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5953" w:type="dxa"/>
          </w:tcPr>
          <w:p w:rsidR="00A33F60" w:rsidRDefault="00A33F60">
            <w:pPr>
              <w:pStyle w:val="ConsPlusNormal"/>
            </w:pPr>
            <w:r>
              <w:lastRenderedPageBreak/>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7937" w:type="dxa"/>
            <w:gridSpan w:val="2"/>
          </w:tcPr>
          <w:p w:rsidR="00A33F60" w:rsidRDefault="00A33F60">
            <w:pPr>
              <w:pStyle w:val="ConsPlusNormal"/>
              <w:jc w:val="center"/>
            </w:pPr>
            <w:r>
              <w:t>Указывается один из перечисленных способов</w:t>
            </w:r>
          </w:p>
        </w:tc>
      </w:tr>
    </w:tbl>
    <w:p w:rsidR="00A33F60" w:rsidRDefault="00A33F60">
      <w:pPr>
        <w:pStyle w:val="ConsPlusNormal"/>
        <w:jc w:val="both"/>
      </w:pPr>
    </w:p>
    <w:p w:rsidR="00A33F60" w:rsidRDefault="00A33F60">
      <w:pPr>
        <w:pStyle w:val="ConsPlusNonformat"/>
        <w:jc w:val="both"/>
      </w:pPr>
      <w:r>
        <w:t xml:space="preserve">                _______________     _______________________________________</w:t>
      </w:r>
    </w:p>
    <w:p w:rsidR="00A33F60" w:rsidRDefault="00A33F60">
      <w:pPr>
        <w:pStyle w:val="ConsPlusNonformat"/>
        <w:jc w:val="both"/>
      </w:pPr>
      <w:r>
        <w:t xml:space="preserve">                (подпись)           (фамилия, имя, отчество (при наличии))</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5</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5" w:name="P1126"/>
      <w:bookmarkEnd w:id="35"/>
      <w:r>
        <w:t xml:space="preserve">                                УВЕДОМЛЕНИЕ</w:t>
      </w:r>
    </w:p>
    <w:p w:rsidR="00A33F60" w:rsidRDefault="00A33F60">
      <w:pPr>
        <w:pStyle w:val="ConsPlusNonformat"/>
        <w:jc w:val="both"/>
      </w:pPr>
      <w:r>
        <w:t xml:space="preserve">     о переходе прав на земельный участок, права пользования недрами,</w:t>
      </w:r>
    </w:p>
    <w:p w:rsidR="00A33F60" w:rsidRDefault="00A33F60">
      <w:pPr>
        <w:pStyle w:val="ConsPlusNonformat"/>
        <w:jc w:val="both"/>
      </w:pPr>
      <w:r>
        <w:t xml:space="preserve">       об образовании земельного участка в целях внесения изменений</w:t>
      </w:r>
    </w:p>
    <w:p w:rsidR="00A33F60" w:rsidRDefault="00A33F60">
      <w:pPr>
        <w:pStyle w:val="ConsPlusNonformat"/>
        <w:jc w:val="both"/>
      </w:pPr>
      <w:r>
        <w:t xml:space="preserve">                       в разрешение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В  соответствии  со  </w:t>
      </w:r>
      <w:hyperlink r:id="rId71">
        <w:r>
          <w:rPr>
            <w:color w:val="0000FF"/>
          </w:rPr>
          <w:t>статьей  51</w:t>
        </w:r>
      </w:hyperlink>
      <w:r>
        <w:t xml:space="preserve">  Градостроительного кодекса Российской</w:t>
      </w:r>
    </w:p>
    <w:p w:rsidR="00A33F60" w:rsidRDefault="00A33F60">
      <w:pPr>
        <w:pStyle w:val="ConsPlusNonformat"/>
        <w:jc w:val="both"/>
      </w:pPr>
      <w:r>
        <w:t>Федерации прошу внести изменения в разрешение на строительство.</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lastRenderedPageBreak/>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Идентификационный номер налогоплательщика юридического 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2. Сведения о разрешении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jc w:val="center"/>
            </w:pPr>
            <w:r>
              <w:t>N</w:t>
            </w:r>
          </w:p>
        </w:tc>
        <w:tc>
          <w:tcPr>
            <w:tcW w:w="3118" w:type="dxa"/>
          </w:tcPr>
          <w:p w:rsidR="00A33F60" w:rsidRDefault="00A33F60">
            <w:pPr>
              <w:pStyle w:val="ConsPlusNormal"/>
            </w:pPr>
            <w:r>
              <w:t>Орган (организация), выдавший(-ая) разрешение на строительство</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pPr>
          </w:p>
        </w:tc>
        <w:tc>
          <w:tcPr>
            <w:tcW w:w="3118"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3. Основания внесения изменений в разрешение на строительство </w:t>
      </w:r>
      <w:hyperlink w:anchor="P1231">
        <w:r>
          <w:rPr>
            <w:color w:val="0000FF"/>
          </w:rPr>
          <w:t>&lt;*&gt;</w:t>
        </w:r>
      </w:hyperlink>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3.1.</w:t>
            </w:r>
          </w:p>
        </w:tc>
        <w:tc>
          <w:tcPr>
            <w:tcW w:w="3969" w:type="dxa"/>
          </w:tcPr>
          <w:p w:rsidR="00A33F60" w:rsidRDefault="00A33F60">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68" w:type="dxa"/>
          </w:tcPr>
          <w:p w:rsidR="00A33F60" w:rsidRDefault="00A33F60">
            <w:pPr>
              <w:pStyle w:val="ConsPlusNormal"/>
            </w:pPr>
          </w:p>
        </w:tc>
      </w:tr>
      <w:tr w:rsidR="00A33F60">
        <w:tc>
          <w:tcPr>
            <w:tcW w:w="1701" w:type="dxa"/>
          </w:tcPr>
          <w:p w:rsidR="00A33F60" w:rsidRDefault="00A33F60">
            <w:pPr>
              <w:pStyle w:val="ConsPlusNormal"/>
            </w:pPr>
            <w:r>
              <w:t>3.1.1.</w:t>
            </w:r>
          </w:p>
        </w:tc>
        <w:tc>
          <w:tcPr>
            <w:tcW w:w="3969" w:type="dxa"/>
          </w:tcPr>
          <w:p w:rsidR="00A33F60" w:rsidRDefault="00A33F60">
            <w:pPr>
              <w:pStyle w:val="ConsPlusNormal"/>
            </w:pPr>
            <w: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A33F60" w:rsidRDefault="00A33F60">
            <w:pPr>
              <w:pStyle w:val="ConsPlusNormal"/>
            </w:pPr>
          </w:p>
        </w:tc>
      </w:tr>
      <w:tr w:rsidR="00A33F60">
        <w:tc>
          <w:tcPr>
            <w:tcW w:w="1701" w:type="dxa"/>
          </w:tcPr>
          <w:p w:rsidR="00A33F60" w:rsidRDefault="00A33F60">
            <w:pPr>
              <w:pStyle w:val="ConsPlusNormal"/>
            </w:pPr>
            <w:r>
              <w:t>3.2.</w:t>
            </w:r>
          </w:p>
        </w:tc>
        <w:tc>
          <w:tcPr>
            <w:tcW w:w="3969" w:type="dxa"/>
          </w:tcPr>
          <w:p w:rsidR="00A33F60" w:rsidRDefault="00A33F60">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68" w:type="dxa"/>
          </w:tcPr>
          <w:p w:rsidR="00A33F60" w:rsidRDefault="00A33F60">
            <w:pPr>
              <w:pStyle w:val="ConsPlusNormal"/>
            </w:pPr>
          </w:p>
        </w:tc>
      </w:tr>
      <w:tr w:rsidR="00A33F60">
        <w:tc>
          <w:tcPr>
            <w:tcW w:w="1701" w:type="dxa"/>
          </w:tcPr>
          <w:p w:rsidR="00A33F60" w:rsidRDefault="00A33F60">
            <w:pPr>
              <w:pStyle w:val="ConsPlusNormal"/>
            </w:pPr>
            <w:r>
              <w:t>3.2.1.</w:t>
            </w:r>
          </w:p>
        </w:tc>
        <w:tc>
          <w:tcPr>
            <w:tcW w:w="3969" w:type="dxa"/>
          </w:tcPr>
          <w:p w:rsidR="00A33F60" w:rsidRDefault="00A33F60">
            <w:pPr>
              <w:pStyle w:val="ConsPlusNormal"/>
            </w:pPr>
            <w: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2268" w:type="dxa"/>
          </w:tcPr>
          <w:p w:rsidR="00A33F60" w:rsidRDefault="00A33F60">
            <w:pPr>
              <w:pStyle w:val="ConsPlusNormal"/>
            </w:pPr>
          </w:p>
        </w:tc>
      </w:tr>
      <w:tr w:rsidR="00A33F60">
        <w:tc>
          <w:tcPr>
            <w:tcW w:w="1701" w:type="dxa"/>
          </w:tcPr>
          <w:p w:rsidR="00A33F60" w:rsidRDefault="00A33F60">
            <w:pPr>
              <w:pStyle w:val="ConsPlusNormal"/>
            </w:pPr>
            <w:r>
              <w:t>3.2.2.</w:t>
            </w:r>
          </w:p>
        </w:tc>
        <w:tc>
          <w:tcPr>
            <w:tcW w:w="3969" w:type="dxa"/>
          </w:tcPr>
          <w:p w:rsidR="00A33F60" w:rsidRDefault="00A33F60">
            <w:pPr>
              <w:pStyle w:val="ConsPlusNormal"/>
            </w:pPr>
            <w:r>
              <w:t xml:space="preserve">Реквизиты решения об образовании земельных участков путем раздела, перераспределения земельных участка или выдела из земельных участков (указываются дата и номер решения, орган, принявший решение, в случае если в соответствии с земельным </w:t>
            </w:r>
            <w: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A33F60" w:rsidRDefault="00A33F60">
            <w:pPr>
              <w:pStyle w:val="ConsPlusNormal"/>
            </w:pPr>
          </w:p>
        </w:tc>
      </w:tr>
      <w:tr w:rsidR="00A33F60">
        <w:tc>
          <w:tcPr>
            <w:tcW w:w="1701" w:type="dxa"/>
          </w:tcPr>
          <w:p w:rsidR="00A33F60" w:rsidRDefault="00A33F60">
            <w:pPr>
              <w:pStyle w:val="ConsPlusNormal"/>
            </w:pPr>
            <w:r>
              <w:lastRenderedPageBreak/>
              <w:t>3.3.</w:t>
            </w:r>
          </w:p>
        </w:tc>
        <w:tc>
          <w:tcPr>
            <w:tcW w:w="3969" w:type="dxa"/>
          </w:tcPr>
          <w:p w:rsidR="00A33F60" w:rsidRDefault="00A33F60">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268" w:type="dxa"/>
          </w:tcPr>
          <w:p w:rsidR="00A33F60" w:rsidRDefault="00A33F60">
            <w:pPr>
              <w:pStyle w:val="ConsPlusNormal"/>
            </w:pPr>
          </w:p>
        </w:tc>
      </w:tr>
      <w:tr w:rsidR="00A33F60">
        <w:tc>
          <w:tcPr>
            <w:tcW w:w="1701" w:type="dxa"/>
          </w:tcPr>
          <w:p w:rsidR="00A33F60" w:rsidRDefault="00A33F60">
            <w:pPr>
              <w:pStyle w:val="ConsPlusNormal"/>
            </w:pPr>
            <w:r>
              <w:t>3.3.1.</w:t>
            </w:r>
          </w:p>
        </w:tc>
        <w:tc>
          <w:tcPr>
            <w:tcW w:w="3969" w:type="dxa"/>
          </w:tcPr>
          <w:p w:rsidR="00A33F60" w:rsidRDefault="00A33F60">
            <w:pPr>
              <w:pStyle w:val="ConsPlusNormal"/>
            </w:pPr>
            <w:r>
              <w:t>Реквизиты решения о предоставления права пользования недрами (указываются дата и номер решения, орган, принявший решение)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3.3.2.</w:t>
            </w:r>
          </w:p>
        </w:tc>
        <w:tc>
          <w:tcPr>
            <w:tcW w:w="3969" w:type="dxa"/>
          </w:tcPr>
          <w:p w:rsidR="00A33F60" w:rsidRDefault="00A33F60">
            <w:pPr>
              <w:pStyle w:val="ConsPlusNormal"/>
            </w:pPr>
            <w:r>
              <w:t>Реквизиты решения о переоформлении лицензии на право пользования недрами (указываются дата и номер решения, орган, принявший решение)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3.4.</w:t>
            </w:r>
          </w:p>
        </w:tc>
        <w:tc>
          <w:tcPr>
            <w:tcW w:w="3969" w:type="dxa"/>
          </w:tcPr>
          <w:p w:rsidR="00A33F60" w:rsidRDefault="00A33F60">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68" w:type="dxa"/>
          </w:tcPr>
          <w:p w:rsidR="00A33F60" w:rsidRDefault="00A33F60">
            <w:pPr>
              <w:pStyle w:val="ConsPlusNormal"/>
            </w:pPr>
          </w:p>
        </w:tc>
      </w:tr>
      <w:tr w:rsidR="00A33F60">
        <w:tc>
          <w:tcPr>
            <w:tcW w:w="1701" w:type="dxa"/>
          </w:tcPr>
          <w:p w:rsidR="00A33F60" w:rsidRDefault="00A33F60">
            <w:pPr>
              <w:pStyle w:val="ConsPlusNormal"/>
            </w:pPr>
            <w:r>
              <w:t>3.4.1.</w:t>
            </w:r>
          </w:p>
        </w:tc>
        <w:tc>
          <w:tcPr>
            <w:tcW w:w="3969" w:type="dxa"/>
          </w:tcPr>
          <w:p w:rsidR="00A33F60" w:rsidRDefault="00A33F60">
            <w:pPr>
              <w:pStyle w:val="ConsPlusNormal"/>
            </w:pPr>
            <w: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p>
    <w:p w:rsidR="00A33F60" w:rsidRDefault="00A33F60">
      <w:pPr>
        <w:pStyle w:val="ConsPlusNonformat"/>
        <w:jc w:val="both"/>
      </w:pPr>
    </w:p>
    <w:p w:rsidR="00A33F60" w:rsidRDefault="00A33F60">
      <w:pPr>
        <w:pStyle w:val="ConsPlusNonformat"/>
        <w:jc w:val="both"/>
      </w:pP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tcPr>
          <w:p w:rsidR="00A33F60" w:rsidRDefault="00A33F60">
            <w:pPr>
              <w:pStyle w:val="ConsPlusNormal"/>
            </w:pPr>
          </w:p>
        </w:tc>
      </w:tr>
      <w:tr w:rsidR="00A33F60">
        <w:tc>
          <w:tcPr>
            <w:tcW w:w="5953" w:type="dxa"/>
          </w:tcPr>
          <w:p w:rsidR="00A33F60" w:rsidRDefault="00A33F60">
            <w:pPr>
              <w:pStyle w:val="ConsPlusNormal"/>
            </w:pPr>
            <w:r>
              <w:t xml:space="preserve">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 расположенный по </w:t>
            </w:r>
            <w:r>
              <w:lastRenderedPageBreak/>
              <w:t>адресу:</w:t>
            </w:r>
          </w:p>
          <w:p w:rsidR="00A33F60" w:rsidRDefault="00A33F60">
            <w:pPr>
              <w:pStyle w:val="ConsPlusNormal"/>
            </w:pPr>
            <w:r>
              <w:t>____________________________________</w:t>
            </w:r>
          </w:p>
        </w:tc>
        <w:tc>
          <w:tcPr>
            <w:tcW w:w="1984" w:type="dxa"/>
            <w:vMerge w:val="restart"/>
          </w:tcPr>
          <w:p w:rsidR="00A33F60" w:rsidRDefault="00A33F60">
            <w:pPr>
              <w:pStyle w:val="ConsPlusNormal"/>
            </w:pPr>
          </w:p>
        </w:tc>
      </w:tr>
      <w:tr w:rsidR="00A33F60">
        <w:tc>
          <w:tcPr>
            <w:tcW w:w="5953" w:type="dxa"/>
          </w:tcPr>
          <w:p w:rsidR="00A33F60" w:rsidRDefault="00A33F60">
            <w:pPr>
              <w:pStyle w:val="ConsPlusNormal"/>
            </w:pPr>
          </w:p>
        </w:tc>
        <w:tc>
          <w:tcPr>
            <w:tcW w:w="1984" w:type="dxa"/>
            <w:vMerge/>
          </w:tcPr>
          <w:p w:rsidR="00A33F60" w:rsidRDefault="00A33F60">
            <w:pPr>
              <w:pStyle w:val="ConsPlusNormal"/>
            </w:pPr>
          </w:p>
        </w:tc>
      </w:tr>
      <w:tr w:rsidR="00A33F60">
        <w:tc>
          <w:tcPr>
            <w:tcW w:w="5953" w:type="dxa"/>
          </w:tcPr>
          <w:p w:rsidR="00A33F60" w:rsidRDefault="00A33F60">
            <w:pPr>
              <w:pStyle w:val="ConsPlusNormal"/>
            </w:pPr>
            <w:r>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7937" w:type="dxa"/>
            <w:gridSpan w:val="2"/>
          </w:tcPr>
          <w:p w:rsidR="00A33F60" w:rsidRDefault="00A33F60">
            <w:pPr>
              <w:pStyle w:val="ConsPlusNormal"/>
              <w:jc w:val="center"/>
            </w:pPr>
            <w:r>
              <w:t>Указывается один из перечисленных способов</w:t>
            </w:r>
          </w:p>
        </w:tc>
      </w:tr>
    </w:tbl>
    <w:p w:rsidR="00A33F60" w:rsidRDefault="00A33F60">
      <w:pPr>
        <w:pStyle w:val="ConsPlusNormal"/>
        <w:jc w:val="both"/>
      </w:pPr>
    </w:p>
    <w:p w:rsidR="00A33F60" w:rsidRDefault="00A33F60">
      <w:pPr>
        <w:pStyle w:val="ConsPlusNormal"/>
        <w:ind w:firstLine="540"/>
        <w:jc w:val="both"/>
      </w:pPr>
      <w:r>
        <w:t>--------------------------------</w:t>
      </w:r>
    </w:p>
    <w:p w:rsidR="00A33F60" w:rsidRDefault="00A33F60">
      <w:pPr>
        <w:pStyle w:val="ConsPlusNormal"/>
        <w:spacing w:before="220"/>
        <w:ind w:firstLine="540"/>
        <w:jc w:val="both"/>
      </w:pPr>
      <w:bookmarkStart w:id="36" w:name="P1231"/>
      <w:bookmarkEnd w:id="36"/>
      <w:r>
        <w:t>&lt;*&gt; Заполняются те пункты уведомления, на основании которых требуется внести изменения в разрешение на строительство.</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6</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7" w:name="P1242"/>
      <w:bookmarkEnd w:id="37"/>
      <w:r>
        <w:t xml:space="preserve">                                 ЗАЯВЛЕНИЕ</w:t>
      </w:r>
    </w:p>
    <w:p w:rsidR="00A33F60" w:rsidRDefault="00A33F60">
      <w:pPr>
        <w:pStyle w:val="ConsPlusNonformat"/>
        <w:jc w:val="both"/>
      </w:pPr>
      <w:r>
        <w:t xml:space="preserve"> об исправлении допущенных опечаток и ошибок в разрешении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p>
    <w:p w:rsidR="00A33F60" w:rsidRDefault="00A33F60">
      <w:pPr>
        <w:pStyle w:val="ConsPlusNonformat"/>
        <w:jc w:val="both"/>
      </w:pPr>
      <w:r>
        <w:t xml:space="preserve">        ___________________________________________________________</w:t>
      </w:r>
    </w:p>
    <w:p w:rsidR="00A33F60" w:rsidRDefault="00A33F60">
      <w:pPr>
        <w:pStyle w:val="ConsPlusNonformat"/>
        <w:jc w:val="both"/>
      </w:pPr>
      <w:r>
        <w:t xml:space="preserve">        ___________________________________________________________</w:t>
      </w:r>
    </w:p>
    <w:p w:rsidR="00A33F60" w:rsidRDefault="00A33F60">
      <w:pPr>
        <w:pStyle w:val="ConsPlusNonformat"/>
        <w:jc w:val="both"/>
      </w:pPr>
      <w:r>
        <w:t xml:space="preserve">            (наименование уполномоченного на выдачу разрешений</w:t>
      </w:r>
    </w:p>
    <w:p w:rsidR="00A33F60" w:rsidRDefault="00A33F60">
      <w:pPr>
        <w:pStyle w:val="ConsPlusNonformat"/>
        <w:jc w:val="both"/>
      </w:pPr>
      <w:r>
        <w:t xml:space="preserve">                         на строительство органа)</w:t>
      </w:r>
    </w:p>
    <w:p w:rsidR="00A33F60" w:rsidRDefault="00A33F60">
      <w:pPr>
        <w:pStyle w:val="ConsPlusNonformat"/>
        <w:jc w:val="both"/>
      </w:pPr>
    </w:p>
    <w:p w:rsidR="00A33F60" w:rsidRDefault="00A33F60">
      <w:pPr>
        <w:pStyle w:val="ConsPlusNonformat"/>
        <w:jc w:val="both"/>
      </w:pPr>
      <w:r>
        <w:t xml:space="preserve">    Прошу   исправить  допущенную   опечатку  /  ошибку   в  разрешении  на</w:t>
      </w:r>
    </w:p>
    <w:p w:rsidR="00A33F60" w:rsidRDefault="00A33F60">
      <w:pPr>
        <w:pStyle w:val="ConsPlusNonformat"/>
        <w:jc w:val="both"/>
      </w:pPr>
      <w:r>
        <w:t>строительство.</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lastRenderedPageBreak/>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Идентификационный номер налогоплательщика - юридического 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2.   Сведения   о  выданном  разрешении  на  строительство,  содержащем</w:t>
      </w:r>
    </w:p>
    <w:p w:rsidR="00A33F60" w:rsidRDefault="00A33F60">
      <w:pPr>
        <w:pStyle w:val="ConsPlusNonformat"/>
        <w:jc w:val="both"/>
      </w:pPr>
      <w:r>
        <w:t>допущенную опечатку / ошибку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6"/>
        <w:gridCol w:w="1984"/>
        <w:gridCol w:w="1984"/>
      </w:tblGrid>
      <w:tr w:rsidR="00A33F60">
        <w:tc>
          <w:tcPr>
            <w:tcW w:w="850" w:type="dxa"/>
          </w:tcPr>
          <w:p w:rsidR="00A33F60" w:rsidRDefault="00A33F60">
            <w:pPr>
              <w:pStyle w:val="ConsPlusNormal"/>
              <w:jc w:val="center"/>
            </w:pPr>
            <w:r>
              <w:t>N</w:t>
            </w:r>
          </w:p>
        </w:tc>
        <w:tc>
          <w:tcPr>
            <w:tcW w:w="3116" w:type="dxa"/>
          </w:tcPr>
          <w:p w:rsidR="00A33F60" w:rsidRDefault="00A33F60">
            <w:pPr>
              <w:pStyle w:val="ConsPlusNormal"/>
              <w:jc w:val="center"/>
            </w:pPr>
            <w:r>
              <w:t>Орган, выдавший разрешение на строительство</w:t>
            </w:r>
          </w:p>
        </w:tc>
        <w:tc>
          <w:tcPr>
            <w:tcW w:w="1984" w:type="dxa"/>
          </w:tcPr>
          <w:p w:rsidR="00A33F60" w:rsidRDefault="00A33F60">
            <w:pPr>
              <w:pStyle w:val="ConsPlusNormal"/>
              <w:jc w:val="center"/>
            </w:pPr>
            <w:r>
              <w:t>Номер документа</w:t>
            </w:r>
          </w:p>
        </w:tc>
        <w:tc>
          <w:tcPr>
            <w:tcW w:w="1984" w:type="dxa"/>
          </w:tcPr>
          <w:p w:rsidR="00A33F60" w:rsidRDefault="00A33F60">
            <w:pPr>
              <w:pStyle w:val="ConsPlusNormal"/>
              <w:jc w:val="center"/>
            </w:pPr>
            <w:r>
              <w:t>Дата документа</w:t>
            </w:r>
          </w:p>
        </w:tc>
      </w:tr>
      <w:tr w:rsidR="00A33F60">
        <w:tc>
          <w:tcPr>
            <w:tcW w:w="850" w:type="dxa"/>
          </w:tcPr>
          <w:p w:rsidR="00A33F60" w:rsidRDefault="00A33F60">
            <w:pPr>
              <w:pStyle w:val="ConsPlusNormal"/>
              <w:jc w:val="center"/>
            </w:pPr>
            <w:r>
              <w:t>2.1.</w:t>
            </w:r>
          </w:p>
        </w:tc>
        <w:tc>
          <w:tcPr>
            <w:tcW w:w="3116"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3. Обоснование для внесения исправлений и разрешение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4"/>
        <w:gridCol w:w="1984"/>
        <w:gridCol w:w="3118"/>
      </w:tblGrid>
      <w:tr w:rsidR="00A33F60">
        <w:tc>
          <w:tcPr>
            <w:tcW w:w="850" w:type="dxa"/>
          </w:tcPr>
          <w:p w:rsidR="00A33F60" w:rsidRDefault="00A33F60">
            <w:pPr>
              <w:pStyle w:val="ConsPlusNormal"/>
              <w:jc w:val="center"/>
            </w:pPr>
            <w:r>
              <w:t>3.1.</w:t>
            </w:r>
          </w:p>
        </w:tc>
        <w:tc>
          <w:tcPr>
            <w:tcW w:w="1984" w:type="dxa"/>
          </w:tcPr>
          <w:p w:rsidR="00A33F60" w:rsidRDefault="00A33F60">
            <w:pPr>
              <w:pStyle w:val="ConsPlusNormal"/>
              <w:jc w:val="center"/>
            </w:pPr>
            <w:r>
              <w:t>Данные (сведения), указанные в разрешении на строительство</w:t>
            </w:r>
          </w:p>
        </w:tc>
        <w:tc>
          <w:tcPr>
            <w:tcW w:w="1984" w:type="dxa"/>
            <w:vAlign w:val="center"/>
          </w:tcPr>
          <w:p w:rsidR="00A33F60" w:rsidRDefault="00A33F60">
            <w:pPr>
              <w:pStyle w:val="ConsPlusNormal"/>
              <w:jc w:val="center"/>
            </w:pPr>
            <w:r>
              <w:t>Данные (сведения), которые необходимо указать в разрешении на строительство</w:t>
            </w:r>
          </w:p>
        </w:tc>
        <w:tc>
          <w:tcPr>
            <w:tcW w:w="3118" w:type="dxa"/>
          </w:tcPr>
          <w:p w:rsidR="00A33F60" w:rsidRDefault="00A33F60">
            <w:pPr>
              <w:pStyle w:val="ConsPlusNormal"/>
              <w:jc w:val="center"/>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33F60">
        <w:tc>
          <w:tcPr>
            <w:tcW w:w="850"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c>
          <w:tcPr>
            <w:tcW w:w="311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vAlign w:val="bottom"/>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84" w:type="dxa"/>
          </w:tcPr>
          <w:p w:rsidR="00A33F60" w:rsidRDefault="00A33F60">
            <w:pPr>
              <w:pStyle w:val="ConsPlusNormal"/>
            </w:pPr>
          </w:p>
        </w:tc>
      </w:tr>
      <w:tr w:rsidR="00A33F60">
        <w:tc>
          <w:tcPr>
            <w:tcW w:w="5953" w:type="dxa"/>
            <w:vAlign w:val="center"/>
          </w:tcPr>
          <w:p w:rsidR="00A33F60" w:rsidRDefault="00A33F60">
            <w:pPr>
              <w:pStyle w:val="ConsPlusNormal"/>
            </w:pPr>
            <w: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5953" w:type="dxa"/>
            <w:vAlign w:val="center"/>
          </w:tcPr>
          <w:p w:rsidR="00A33F60" w:rsidRDefault="00A33F60">
            <w:pPr>
              <w:pStyle w:val="ConsPlusNormal"/>
            </w:pPr>
            <w:r>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5953" w:type="dxa"/>
            <w:vAlign w:val="bottom"/>
          </w:tcPr>
          <w:p w:rsidR="00A33F60" w:rsidRDefault="00A33F60">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984" w:type="dxa"/>
          </w:tcPr>
          <w:p w:rsidR="00A33F60" w:rsidRDefault="00A33F60">
            <w:pPr>
              <w:pStyle w:val="ConsPlusNormal"/>
            </w:pPr>
          </w:p>
        </w:tc>
      </w:tr>
      <w:tr w:rsidR="00A33F60">
        <w:tc>
          <w:tcPr>
            <w:tcW w:w="7937" w:type="dxa"/>
            <w:gridSpan w:val="2"/>
            <w:vAlign w:val="center"/>
          </w:tcPr>
          <w:p w:rsidR="00A33F60" w:rsidRDefault="00A33F60">
            <w:pPr>
              <w:pStyle w:val="ConsPlusNormal"/>
              <w:jc w:val="center"/>
            </w:pPr>
            <w:r>
              <w:lastRenderedPageBreak/>
              <w:t>Указывается один из перечисленных способов</w:t>
            </w:r>
          </w:p>
        </w:tc>
      </w:tr>
    </w:tbl>
    <w:p w:rsidR="00A33F60" w:rsidRDefault="00A33F60">
      <w:pPr>
        <w:pStyle w:val="ConsPlusNormal"/>
        <w:jc w:val="both"/>
      </w:pPr>
    </w:p>
    <w:p w:rsidR="00A33F60" w:rsidRDefault="00A33F60">
      <w:pPr>
        <w:pStyle w:val="ConsPlusNonformat"/>
        <w:jc w:val="both"/>
      </w:pPr>
      <w:r>
        <w:t xml:space="preserve">                _______________     _______________________________________</w:t>
      </w:r>
    </w:p>
    <w:p w:rsidR="00A33F60" w:rsidRDefault="00A33F60">
      <w:pPr>
        <w:pStyle w:val="ConsPlusNonformat"/>
        <w:jc w:val="both"/>
      </w:pPr>
      <w:r>
        <w:t xml:space="preserve">                (подпись)           (фамилия, имя, отчество (при наличии))</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7</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bookmarkStart w:id="38" w:name="P1335"/>
      <w:bookmarkEnd w:id="38"/>
      <w:r>
        <w:t xml:space="preserve">                                 ЗАЯВЛЕНИЕ</w:t>
      </w:r>
    </w:p>
    <w:p w:rsidR="00A33F60" w:rsidRDefault="00A33F60">
      <w:pPr>
        <w:pStyle w:val="ConsPlusNonformat"/>
        <w:jc w:val="both"/>
      </w:pPr>
      <w:r>
        <w:t xml:space="preserve">              о выдаче дубликата разрешения на строительство</w:t>
      </w:r>
    </w:p>
    <w:p w:rsidR="00A33F60" w:rsidRDefault="00A33F60">
      <w:pPr>
        <w:pStyle w:val="ConsPlusNonformat"/>
        <w:jc w:val="both"/>
      </w:pPr>
    </w:p>
    <w:p w:rsidR="00A33F60" w:rsidRDefault="00A33F60">
      <w:pPr>
        <w:pStyle w:val="ConsPlusNonformat"/>
        <w:jc w:val="both"/>
      </w:pPr>
      <w:r>
        <w:t xml:space="preserve">                                                  "__" ____________ 20__ г.</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Прошу выдать дубликат разрешения на строительство.</w:t>
      </w:r>
    </w:p>
    <w:p w:rsidR="00A33F60" w:rsidRDefault="00A33F60">
      <w:pPr>
        <w:pStyle w:val="ConsPlusNonformat"/>
        <w:jc w:val="both"/>
      </w:pPr>
    </w:p>
    <w:p w:rsidR="00A33F60" w:rsidRDefault="00A33F60">
      <w:pPr>
        <w:pStyle w:val="ConsPlusNonformat"/>
        <w:jc w:val="both"/>
      </w:pPr>
      <w:r>
        <w:t xml:space="preserve">                         1. Сведения о застройщике</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969"/>
        <w:gridCol w:w="2268"/>
      </w:tblGrid>
      <w:tr w:rsidR="00A33F60">
        <w:tc>
          <w:tcPr>
            <w:tcW w:w="1701" w:type="dxa"/>
          </w:tcPr>
          <w:p w:rsidR="00A33F60" w:rsidRDefault="00A33F60">
            <w:pPr>
              <w:pStyle w:val="ConsPlusNormal"/>
            </w:pPr>
            <w:r>
              <w:t>1.1.</w:t>
            </w:r>
          </w:p>
        </w:tc>
        <w:tc>
          <w:tcPr>
            <w:tcW w:w="3969" w:type="dxa"/>
          </w:tcPr>
          <w:p w:rsidR="00A33F60" w:rsidRDefault="00A33F60">
            <w:pPr>
              <w:pStyle w:val="ConsPlusNormal"/>
            </w:pPr>
            <w:r>
              <w:t>Сведения о физическом лице в случае, если застройщиком является физическое лицо:</w:t>
            </w:r>
          </w:p>
        </w:tc>
        <w:tc>
          <w:tcPr>
            <w:tcW w:w="2268" w:type="dxa"/>
          </w:tcPr>
          <w:p w:rsidR="00A33F60" w:rsidRDefault="00A33F60">
            <w:pPr>
              <w:pStyle w:val="ConsPlusNormal"/>
            </w:pPr>
          </w:p>
        </w:tc>
      </w:tr>
      <w:tr w:rsidR="00A33F60">
        <w:tc>
          <w:tcPr>
            <w:tcW w:w="1701" w:type="dxa"/>
          </w:tcPr>
          <w:p w:rsidR="00A33F60" w:rsidRDefault="00A33F60">
            <w:pPr>
              <w:pStyle w:val="ConsPlusNormal"/>
            </w:pPr>
            <w:r>
              <w:t>1.1.1.</w:t>
            </w:r>
          </w:p>
        </w:tc>
        <w:tc>
          <w:tcPr>
            <w:tcW w:w="3969" w:type="dxa"/>
          </w:tcPr>
          <w:p w:rsidR="00A33F60" w:rsidRDefault="00A33F60">
            <w:pPr>
              <w:pStyle w:val="ConsPlusNormal"/>
            </w:pPr>
            <w:r>
              <w:t>Фамилия, имя, отчество (при наличии)</w:t>
            </w:r>
          </w:p>
        </w:tc>
        <w:tc>
          <w:tcPr>
            <w:tcW w:w="2268" w:type="dxa"/>
          </w:tcPr>
          <w:p w:rsidR="00A33F60" w:rsidRDefault="00A33F60">
            <w:pPr>
              <w:pStyle w:val="ConsPlusNormal"/>
            </w:pPr>
          </w:p>
        </w:tc>
      </w:tr>
      <w:tr w:rsidR="00A33F60">
        <w:tc>
          <w:tcPr>
            <w:tcW w:w="1701" w:type="dxa"/>
          </w:tcPr>
          <w:p w:rsidR="00A33F60" w:rsidRDefault="00A33F60">
            <w:pPr>
              <w:pStyle w:val="ConsPlusNormal"/>
            </w:pPr>
            <w:r>
              <w:t>1.1.2.</w:t>
            </w:r>
          </w:p>
        </w:tc>
        <w:tc>
          <w:tcPr>
            <w:tcW w:w="3969" w:type="dxa"/>
          </w:tcPr>
          <w:p w:rsidR="00A33F60" w:rsidRDefault="00A33F6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A33F60" w:rsidRDefault="00A33F60">
            <w:pPr>
              <w:pStyle w:val="ConsPlusNormal"/>
            </w:pPr>
          </w:p>
        </w:tc>
      </w:tr>
      <w:tr w:rsidR="00A33F60">
        <w:tc>
          <w:tcPr>
            <w:tcW w:w="1701" w:type="dxa"/>
          </w:tcPr>
          <w:p w:rsidR="00A33F60" w:rsidRDefault="00A33F60">
            <w:pPr>
              <w:pStyle w:val="ConsPlusNormal"/>
            </w:pPr>
            <w:r>
              <w:t>1.1.3.</w:t>
            </w:r>
          </w:p>
        </w:tc>
        <w:tc>
          <w:tcPr>
            <w:tcW w:w="3969" w:type="dxa"/>
          </w:tcPr>
          <w:p w:rsidR="00A33F60" w:rsidRDefault="00A33F60">
            <w:pPr>
              <w:pStyle w:val="ConsPlusNormal"/>
            </w:pPr>
            <w:r>
              <w:t>Основной государственный регистрационный номер индивидуального предпринимателя</w:t>
            </w:r>
          </w:p>
        </w:tc>
        <w:tc>
          <w:tcPr>
            <w:tcW w:w="2268" w:type="dxa"/>
          </w:tcPr>
          <w:p w:rsidR="00A33F60" w:rsidRDefault="00A33F60">
            <w:pPr>
              <w:pStyle w:val="ConsPlusNormal"/>
            </w:pPr>
          </w:p>
        </w:tc>
      </w:tr>
      <w:tr w:rsidR="00A33F60">
        <w:tc>
          <w:tcPr>
            <w:tcW w:w="1701" w:type="dxa"/>
          </w:tcPr>
          <w:p w:rsidR="00A33F60" w:rsidRDefault="00A33F60">
            <w:pPr>
              <w:pStyle w:val="ConsPlusNormal"/>
            </w:pPr>
            <w:r>
              <w:t>1.2.</w:t>
            </w:r>
          </w:p>
        </w:tc>
        <w:tc>
          <w:tcPr>
            <w:tcW w:w="3969" w:type="dxa"/>
          </w:tcPr>
          <w:p w:rsidR="00A33F60" w:rsidRDefault="00A33F60">
            <w:pPr>
              <w:pStyle w:val="ConsPlusNormal"/>
            </w:pPr>
            <w:r>
              <w:t>Сведения о юридическом лице: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1.2.1.</w:t>
            </w:r>
          </w:p>
        </w:tc>
        <w:tc>
          <w:tcPr>
            <w:tcW w:w="3969" w:type="dxa"/>
          </w:tcPr>
          <w:p w:rsidR="00A33F60" w:rsidRDefault="00A33F60">
            <w:pPr>
              <w:pStyle w:val="ConsPlusNormal"/>
            </w:pPr>
            <w:r>
              <w:t>Полное наименование</w:t>
            </w:r>
          </w:p>
        </w:tc>
        <w:tc>
          <w:tcPr>
            <w:tcW w:w="2268" w:type="dxa"/>
          </w:tcPr>
          <w:p w:rsidR="00A33F60" w:rsidRDefault="00A33F60">
            <w:pPr>
              <w:pStyle w:val="ConsPlusNormal"/>
            </w:pPr>
          </w:p>
        </w:tc>
      </w:tr>
      <w:tr w:rsidR="00A33F60">
        <w:tc>
          <w:tcPr>
            <w:tcW w:w="1701" w:type="dxa"/>
          </w:tcPr>
          <w:p w:rsidR="00A33F60" w:rsidRDefault="00A33F60">
            <w:pPr>
              <w:pStyle w:val="ConsPlusNormal"/>
            </w:pPr>
            <w:r>
              <w:t>1.2.2.</w:t>
            </w:r>
          </w:p>
        </w:tc>
        <w:tc>
          <w:tcPr>
            <w:tcW w:w="3969" w:type="dxa"/>
          </w:tcPr>
          <w:p w:rsidR="00A33F60" w:rsidRDefault="00A33F60">
            <w:pPr>
              <w:pStyle w:val="ConsPlusNormal"/>
            </w:pPr>
            <w:r>
              <w:t>Основной государственный регистрационный номер</w:t>
            </w:r>
          </w:p>
        </w:tc>
        <w:tc>
          <w:tcPr>
            <w:tcW w:w="2268" w:type="dxa"/>
          </w:tcPr>
          <w:p w:rsidR="00A33F60" w:rsidRDefault="00A33F60">
            <w:pPr>
              <w:pStyle w:val="ConsPlusNormal"/>
            </w:pPr>
          </w:p>
        </w:tc>
      </w:tr>
      <w:tr w:rsidR="00A33F60">
        <w:tc>
          <w:tcPr>
            <w:tcW w:w="1701" w:type="dxa"/>
          </w:tcPr>
          <w:p w:rsidR="00A33F60" w:rsidRDefault="00A33F60">
            <w:pPr>
              <w:pStyle w:val="ConsPlusNormal"/>
            </w:pPr>
            <w:r>
              <w:t>1.2.3.</w:t>
            </w:r>
          </w:p>
        </w:tc>
        <w:tc>
          <w:tcPr>
            <w:tcW w:w="3969" w:type="dxa"/>
          </w:tcPr>
          <w:p w:rsidR="00A33F60" w:rsidRDefault="00A33F60">
            <w:pPr>
              <w:pStyle w:val="ConsPlusNormal"/>
            </w:pPr>
            <w:r>
              <w:t>Идентификационный номер налогоплательщика - юридического лица</w:t>
            </w:r>
          </w:p>
        </w:tc>
        <w:tc>
          <w:tcPr>
            <w:tcW w:w="2268"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lastRenderedPageBreak/>
        <w:t xml:space="preserve">            2. Сведения о выданном разрешении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984"/>
        <w:gridCol w:w="1984"/>
      </w:tblGrid>
      <w:tr w:rsidR="00A33F60">
        <w:tc>
          <w:tcPr>
            <w:tcW w:w="850" w:type="dxa"/>
          </w:tcPr>
          <w:p w:rsidR="00A33F60" w:rsidRDefault="00A33F60">
            <w:pPr>
              <w:pStyle w:val="ConsPlusNormal"/>
            </w:pPr>
            <w:r>
              <w:t>N</w:t>
            </w:r>
          </w:p>
        </w:tc>
        <w:tc>
          <w:tcPr>
            <w:tcW w:w="3118" w:type="dxa"/>
          </w:tcPr>
          <w:p w:rsidR="00A33F60" w:rsidRDefault="00A33F60">
            <w:pPr>
              <w:pStyle w:val="ConsPlusNormal"/>
            </w:pPr>
            <w:r>
              <w:t>Орган (организация), выдавший(-ая) разрешение на строительство</w:t>
            </w:r>
          </w:p>
        </w:tc>
        <w:tc>
          <w:tcPr>
            <w:tcW w:w="1984" w:type="dxa"/>
          </w:tcPr>
          <w:p w:rsidR="00A33F60" w:rsidRDefault="00A33F60">
            <w:pPr>
              <w:pStyle w:val="ConsPlusNormal"/>
            </w:pPr>
            <w:r>
              <w:t>Номер документа</w:t>
            </w:r>
          </w:p>
        </w:tc>
        <w:tc>
          <w:tcPr>
            <w:tcW w:w="1984" w:type="dxa"/>
          </w:tcPr>
          <w:p w:rsidR="00A33F60" w:rsidRDefault="00A33F60">
            <w:pPr>
              <w:pStyle w:val="ConsPlusNormal"/>
            </w:pPr>
            <w:r>
              <w:t>Дата документа</w:t>
            </w:r>
          </w:p>
        </w:tc>
      </w:tr>
      <w:tr w:rsidR="00A33F60">
        <w:tc>
          <w:tcPr>
            <w:tcW w:w="850" w:type="dxa"/>
          </w:tcPr>
          <w:p w:rsidR="00A33F60" w:rsidRDefault="00A33F60">
            <w:pPr>
              <w:pStyle w:val="ConsPlusNormal"/>
            </w:pPr>
          </w:p>
        </w:tc>
        <w:tc>
          <w:tcPr>
            <w:tcW w:w="3118" w:type="dxa"/>
          </w:tcPr>
          <w:p w:rsidR="00A33F60" w:rsidRDefault="00A33F60">
            <w:pPr>
              <w:pStyle w:val="ConsPlusNormal"/>
            </w:pPr>
          </w:p>
        </w:tc>
        <w:tc>
          <w:tcPr>
            <w:tcW w:w="1984" w:type="dxa"/>
          </w:tcPr>
          <w:p w:rsidR="00A33F60" w:rsidRDefault="00A33F60">
            <w:pPr>
              <w:pStyle w:val="ConsPlusNormal"/>
            </w:pPr>
          </w:p>
        </w:tc>
        <w:tc>
          <w:tcPr>
            <w:tcW w:w="1984"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Приложение: _______________________________________________________________</w:t>
      </w:r>
    </w:p>
    <w:p w:rsidR="00A33F60" w:rsidRDefault="00A33F60">
      <w:pPr>
        <w:pStyle w:val="ConsPlusNonformat"/>
        <w:jc w:val="both"/>
      </w:pPr>
      <w:r>
        <w:t>Номер телефона и адрес электронной почты для связи: _______________________</w:t>
      </w:r>
    </w:p>
    <w:p w:rsidR="00A33F60" w:rsidRDefault="00A33F60">
      <w:pPr>
        <w:pStyle w:val="ConsPlusNonformat"/>
        <w:jc w:val="both"/>
      </w:pPr>
      <w:r>
        <w:t>Результат предоставления услуги прошу:</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984"/>
      </w:tblGrid>
      <w:tr w:rsidR="00A33F60">
        <w:tc>
          <w:tcPr>
            <w:tcW w:w="5953" w:type="dxa"/>
          </w:tcPr>
          <w:p w:rsidR="00A33F60" w:rsidRDefault="00A33F6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84" w:type="dxa"/>
            <w:vMerge w:val="restart"/>
          </w:tcPr>
          <w:p w:rsidR="00A33F60" w:rsidRDefault="00A33F60">
            <w:pPr>
              <w:pStyle w:val="ConsPlusNormal"/>
            </w:pPr>
          </w:p>
        </w:tc>
      </w:tr>
      <w:tr w:rsidR="00A33F60">
        <w:tc>
          <w:tcPr>
            <w:tcW w:w="5953" w:type="dxa"/>
          </w:tcPr>
          <w:p w:rsidR="00A33F60" w:rsidRDefault="00A33F60">
            <w:pPr>
              <w:pStyle w:val="ConsPlusNormal"/>
            </w:pPr>
            <w:r>
              <w:t>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 расположенный по адресу:</w:t>
            </w:r>
          </w:p>
          <w:p w:rsidR="00A33F60" w:rsidRDefault="00A33F60">
            <w:pPr>
              <w:pStyle w:val="ConsPlusNormal"/>
            </w:pPr>
            <w:r>
              <w:t>____________________________________</w:t>
            </w:r>
          </w:p>
        </w:tc>
        <w:tc>
          <w:tcPr>
            <w:tcW w:w="1984" w:type="dxa"/>
            <w:vMerge/>
          </w:tcPr>
          <w:p w:rsidR="00A33F60" w:rsidRDefault="00A33F60">
            <w:pPr>
              <w:pStyle w:val="ConsPlusNormal"/>
            </w:pPr>
          </w:p>
        </w:tc>
      </w:tr>
      <w:tr w:rsidR="00A33F60">
        <w:tc>
          <w:tcPr>
            <w:tcW w:w="5953" w:type="dxa"/>
          </w:tcPr>
          <w:p w:rsidR="00A33F60" w:rsidRDefault="00A33F60">
            <w:pPr>
              <w:pStyle w:val="ConsPlusNormal"/>
            </w:pPr>
          </w:p>
        </w:tc>
        <w:tc>
          <w:tcPr>
            <w:tcW w:w="1984" w:type="dxa"/>
            <w:vMerge/>
          </w:tcPr>
          <w:p w:rsidR="00A33F60" w:rsidRDefault="00A33F60">
            <w:pPr>
              <w:pStyle w:val="ConsPlusNormal"/>
            </w:pPr>
          </w:p>
        </w:tc>
      </w:tr>
      <w:tr w:rsidR="00A33F60">
        <w:tc>
          <w:tcPr>
            <w:tcW w:w="5953" w:type="dxa"/>
          </w:tcPr>
          <w:p w:rsidR="00A33F60" w:rsidRDefault="00A33F60">
            <w:pPr>
              <w:pStyle w:val="ConsPlusNormal"/>
            </w:pPr>
            <w:r>
              <w:t>направить на бумажном носителе на почтовый адрес:</w:t>
            </w:r>
          </w:p>
          <w:p w:rsidR="00A33F60" w:rsidRDefault="00A33F60">
            <w:pPr>
              <w:pStyle w:val="ConsPlusNormal"/>
            </w:pPr>
            <w:r>
              <w:t>____________________________________</w:t>
            </w:r>
          </w:p>
        </w:tc>
        <w:tc>
          <w:tcPr>
            <w:tcW w:w="1984" w:type="dxa"/>
          </w:tcPr>
          <w:p w:rsidR="00A33F60" w:rsidRDefault="00A33F60">
            <w:pPr>
              <w:pStyle w:val="ConsPlusNormal"/>
            </w:pPr>
          </w:p>
        </w:tc>
      </w:tr>
      <w:tr w:rsidR="00A33F60">
        <w:tc>
          <w:tcPr>
            <w:tcW w:w="7937" w:type="dxa"/>
            <w:gridSpan w:val="2"/>
            <w:vAlign w:val="bottom"/>
          </w:tcPr>
          <w:p w:rsidR="00A33F60" w:rsidRDefault="00A33F60">
            <w:pPr>
              <w:pStyle w:val="ConsPlusNormal"/>
              <w:jc w:val="center"/>
            </w:pPr>
            <w:r>
              <w:t>Указывается один из перечисленных способов</w:t>
            </w:r>
          </w:p>
        </w:tc>
      </w:tr>
    </w:tbl>
    <w:p w:rsidR="00A33F60" w:rsidRDefault="00A33F60">
      <w:pPr>
        <w:pStyle w:val="ConsPlusNormal"/>
        <w:jc w:val="both"/>
      </w:pPr>
    </w:p>
    <w:p w:rsidR="00A33F60" w:rsidRDefault="00A33F60">
      <w:pPr>
        <w:pStyle w:val="ConsPlusNonformat"/>
        <w:jc w:val="both"/>
      </w:pPr>
      <w:r>
        <w:t xml:space="preserve">                _______________     _______________________________________</w:t>
      </w:r>
    </w:p>
    <w:p w:rsidR="00A33F60" w:rsidRDefault="00A33F60">
      <w:pPr>
        <w:pStyle w:val="ConsPlusNonformat"/>
        <w:jc w:val="both"/>
      </w:pPr>
      <w:r>
        <w:t xml:space="preserve">                (подпись)           (фамилия, имя, отчество (при наличии))</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8</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r>
        <w:t xml:space="preserve">                       Кому _______________________________________________</w:t>
      </w:r>
    </w:p>
    <w:p w:rsidR="00A33F60" w:rsidRDefault="00A33F60">
      <w:pPr>
        <w:pStyle w:val="ConsPlusNonformat"/>
        <w:jc w:val="both"/>
      </w:pPr>
      <w:r>
        <w:t xml:space="preserve">                  (фамилия, имя, отчество (при наличии) застройщика, ОГРНИП</w:t>
      </w:r>
    </w:p>
    <w:p w:rsidR="00A33F60" w:rsidRDefault="00A33F60">
      <w:pPr>
        <w:pStyle w:val="ConsPlusNonformat"/>
        <w:jc w:val="both"/>
      </w:pPr>
      <w:r>
        <w:t xml:space="preserve">                  (для физического лица, зарегистрированного в качестве</w:t>
      </w:r>
    </w:p>
    <w:p w:rsidR="00A33F60" w:rsidRDefault="00A33F60">
      <w:pPr>
        <w:pStyle w:val="ConsPlusNonformat"/>
        <w:jc w:val="both"/>
      </w:pPr>
      <w:r>
        <w:t xml:space="preserve">                   индивидуального предпринимателя) для физического лица,</w:t>
      </w:r>
    </w:p>
    <w:p w:rsidR="00A33F60" w:rsidRDefault="00A33F60">
      <w:pPr>
        <w:pStyle w:val="ConsPlusNonformat"/>
        <w:jc w:val="both"/>
      </w:pPr>
      <w:r>
        <w:t xml:space="preserve">                      полное наименование застройщика, ИНН, ОГРН - для</w:t>
      </w:r>
    </w:p>
    <w:p w:rsidR="00A33F60" w:rsidRDefault="00A33F60">
      <w:pPr>
        <w:pStyle w:val="ConsPlusNonformat"/>
        <w:jc w:val="both"/>
      </w:pPr>
      <w:r>
        <w:t xml:space="preserve">                                     юридического лица,</w:t>
      </w:r>
    </w:p>
    <w:p w:rsidR="00A33F60" w:rsidRDefault="00A33F60">
      <w:pPr>
        <w:pStyle w:val="ConsPlusNonformat"/>
        <w:jc w:val="both"/>
      </w:pPr>
      <w:r>
        <w:t xml:space="preserve">                 __________________________________________________________</w:t>
      </w:r>
    </w:p>
    <w:p w:rsidR="00A33F60" w:rsidRDefault="00A33F60">
      <w:pPr>
        <w:pStyle w:val="ConsPlusNonformat"/>
        <w:jc w:val="both"/>
      </w:pPr>
      <w:r>
        <w:t xml:space="preserve">                 почтовый индекс и адрес, телефон, адрес электронной почты)</w:t>
      </w:r>
    </w:p>
    <w:p w:rsidR="00A33F60" w:rsidRDefault="00A33F60">
      <w:pPr>
        <w:pStyle w:val="ConsPlusNonformat"/>
        <w:jc w:val="both"/>
      </w:pPr>
    </w:p>
    <w:p w:rsidR="00A33F60" w:rsidRDefault="00A33F60">
      <w:pPr>
        <w:pStyle w:val="ConsPlusNonformat"/>
        <w:jc w:val="both"/>
      </w:pPr>
    </w:p>
    <w:p w:rsidR="00A33F60" w:rsidRDefault="00A33F60">
      <w:pPr>
        <w:pStyle w:val="ConsPlusNonformat"/>
        <w:jc w:val="both"/>
      </w:pPr>
      <w:bookmarkStart w:id="39" w:name="P1422"/>
      <w:bookmarkEnd w:id="39"/>
      <w:r>
        <w:t xml:space="preserve">                                  РЕШЕНИЕ</w:t>
      </w:r>
    </w:p>
    <w:p w:rsidR="00A33F60" w:rsidRDefault="00A33F60">
      <w:pPr>
        <w:pStyle w:val="ConsPlusNonformat"/>
        <w:jc w:val="both"/>
      </w:pPr>
      <w:r>
        <w:t xml:space="preserve">              об отказе в выдаче разрешения на строительство</w:t>
      </w:r>
    </w:p>
    <w:p w:rsidR="00A33F60" w:rsidRDefault="00A33F60">
      <w:pPr>
        <w:pStyle w:val="ConsPlusNonformat"/>
        <w:jc w:val="both"/>
      </w:pPr>
    </w:p>
    <w:p w:rsidR="00A33F60" w:rsidRDefault="00A33F60">
      <w:pPr>
        <w:pStyle w:val="ConsPlusNonformat"/>
        <w:jc w:val="both"/>
      </w:pPr>
      <w:r>
        <w:lastRenderedPageBreak/>
        <w:t>"__" ____________ 20__ г.                              N 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исполнительной власти Республики Дагестан)</w:t>
      </w:r>
    </w:p>
    <w:p w:rsidR="00A33F60" w:rsidRDefault="00A33F60">
      <w:pPr>
        <w:pStyle w:val="ConsPlusNonformat"/>
        <w:jc w:val="both"/>
      </w:pPr>
      <w:r>
        <w:t>по  результатам рассмотрения заявления о выдаче разрешения на строительство</w:t>
      </w:r>
    </w:p>
    <w:p w:rsidR="00A33F60" w:rsidRDefault="00A33F60">
      <w:pPr>
        <w:pStyle w:val="ConsPlusNonformat"/>
        <w:jc w:val="both"/>
      </w:pPr>
      <w:r>
        <w:t>от ____________ N ________________</w:t>
      </w:r>
    </w:p>
    <w:p w:rsidR="00A33F60" w:rsidRDefault="00A33F60">
      <w:pPr>
        <w:pStyle w:val="ConsPlusNonformat"/>
        <w:jc w:val="both"/>
      </w:pPr>
      <w:r>
        <w:t xml:space="preserve">      (дата и номер регистрации)</w:t>
      </w:r>
    </w:p>
    <w:p w:rsidR="00A33F60" w:rsidRDefault="00A33F60">
      <w:pPr>
        <w:pStyle w:val="ConsPlusNonformat"/>
        <w:jc w:val="both"/>
      </w:pPr>
      <w:r>
        <w:t>принято решение об отказе в выдаче разрешения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69"/>
        <w:gridCol w:w="2835"/>
      </w:tblGrid>
      <w:tr w:rsidR="00A33F60">
        <w:tc>
          <w:tcPr>
            <w:tcW w:w="2268" w:type="dxa"/>
          </w:tcPr>
          <w:p w:rsidR="00A33F60" w:rsidRDefault="00A33F60">
            <w:pPr>
              <w:pStyle w:val="ConsPlusNormal"/>
              <w:jc w:val="center"/>
            </w:pPr>
            <w:r>
              <w:t>N пункта Административного регламента</w:t>
            </w:r>
          </w:p>
        </w:tc>
        <w:tc>
          <w:tcPr>
            <w:tcW w:w="3969" w:type="dxa"/>
          </w:tcPr>
          <w:p w:rsidR="00A33F60" w:rsidRDefault="00A33F60">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A33F60" w:rsidRDefault="00A33F60">
            <w:pPr>
              <w:pStyle w:val="ConsPlusNormal"/>
              <w:jc w:val="center"/>
            </w:pPr>
            <w:r>
              <w:t>Разъяснение причин отказа в выдаче разрешения на строительство</w:t>
            </w: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Вы  вправе  повторно  обратиться  с  заявлением  о выдаче разрешения на</w:t>
      </w:r>
    </w:p>
    <w:p w:rsidR="00A33F60" w:rsidRDefault="00A33F60">
      <w:pPr>
        <w:pStyle w:val="ConsPlusNonformat"/>
        <w:jc w:val="both"/>
      </w:pPr>
      <w:r>
        <w:t>строительство после устранения указанных нарушений.</w:t>
      </w:r>
    </w:p>
    <w:p w:rsidR="00A33F60" w:rsidRDefault="00A33F60">
      <w:pPr>
        <w:pStyle w:val="ConsPlusNonformat"/>
        <w:jc w:val="both"/>
      </w:pPr>
      <w:r>
        <w:t xml:space="preserve">    Данный   отказ   может   быть  обжалован  в  досудебном  порядке  путем</w:t>
      </w:r>
    </w:p>
    <w:p w:rsidR="00A33F60" w:rsidRDefault="00A33F60">
      <w:pPr>
        <w:pStyle w:val="ConsPlusNonformat"/>
        <w:jc w:val="both"/>
      </w:pPr>
      <w:r>
        <w:t>направления жалобы в _____________________________________________________,</w:t>
      </w:r>
    </w:p>
    <w:p w:rsidR="00A33F60" w:rsidRDefault="00A33F60">
      <w:pPr>
        <w:pStyle w:val="ConsPlusNonformat"/>
        <w:jc w:val="both"/>
      </w:pPr>
      <w:r>
        <w:t>а также в судебном порядке.</w:t>
      </w:r>
    </w:p>
    <w:p w:rsidR="00A33F60" w:rsidRDefault="00A33F60">
      <w:pPr>
        <w:pStyle w:val="ConsPlusNonformat"/>
        <w:jc w:val="both"/>
      </w:pPr>
      <w:r>
        <w:t xml:space="preserve">    Дополнительно информируем:</w:t>
      </w:r>
    </w:p>
    <w:p w:rsidR="00A33F60" w:rsidRDefault="00A33F60">
      <w:pPr>
        <w:pStyle w:val="ConsPlusNonformat"/>
        <w:jc w:val="both"/>
      </w:pPr>
      <w:r>
        <w:t>______________________________________</w:t>
      </w:r>
    </w:p>
    <w:p w:rsidR="00A33F60" w:rsidRDefault="00A33F60">
      <w:pPr>
        <w:pStyle w:val="ConsPlusNonformat"/>
        <w:jc w:val="both"/>
      </w:pPr>
      <w:r>
        <w:t>__________________________________________________________________________.</w:t>
      </w:r>
    </w:p>
    <w:p w:rsidR="00A33F60" w:rsidRDefault="00A33F60">
      <w:pPr>
        <w:pStyle w:val="ConsPlusNonformat"/>
        <w:jc w:val="both"/>
      </w:pPr>
      <w:r>
        <w:t xml:space="preserve">    (указывается  информация,  необходимая  для  устранения причин отказа в</w:t>
      </w:r>
    </w:p>
    <w:p w:rsidR="00A33F60" w:rsidRDefault="00A33F60">
      <w:pPr>
        <w:pStyle w:val="ConsPlusNonformat"/>
        <w:jc w:val="both"/>
      </w:pPr>
      <w:r>
        <w:t>выдачи  разрешения на строительство, а также иная дополнительная информация</w:t>
      </w:r>
    </w:p>
    <w:p w:rsidR="00A33F60" w:rsidRDefault="00A33F60">
      <w:pPr>
        <w:pStyle w:val="ConsPlusNonformat"/>
        <w:jc w:val="both"/>
      </w:pPr>
      <w:r>
        <w:t>при наличии)</w:t>
      </w:r>
    </w:p>
    <w:p w:rsidR="00A33F60" w:rsidRDefault="00A33F60">
      <w:pPr>
        <w:pStyle w:val="ConsPlusNonformat"/>
        <w:jc w:val="both"/>
      </w:pPr>
    </w:p>
    <w:p w:rsidR="00A33F60" w:rsidRDefault="00A33F60">
      <w:pPr>
        <w:pStyle w:val="ConsPlusNonformat"/>
        <w:jc w:val="both"/>
      </w:pPr>
      <w:r>
        <w:t>___________________   ____________   ______________________________________</w:t>
      </w:r>
    </w:p>
    <w:p w:rsidR="00A33F60" w:rsidRDefault="00A33F60">
      <w:pPr>
        <w:pStyle w:val="ConsPlusNonformat"/>
        <w:jc w:val="both"/>
      </w:pPr>
      <w:r>
        <w:t xml:space="preserve">    (должность)         (подпись)    (фамилия, имя, отчество (при наличии))</w:t>
      </w:r>
    </w:p>
    <w:p w:rsidR="00A33F60" w:rsidRDefault="00A33F60">
      <w:pPr>
        <w:pStyle w:val="ConsPlusNonformat"/>
        <w:jc w:val="both"/>
      </w:pPr>
    </w:p>
    <w:p w:rsidR="00A33F60" w:rsidRDefault="00A33F60">
      <w:pPr>
        <w:pStyle w:val="ConsPlusNonformat"/>
        <w:jc w:val="both"/>
      </w:pPr>
      <w:r>
        <w:t>Дата</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9</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r>
        <w:t xml:space="preserve">                       Кому _______________________________________________</w:t>
      </w:r>
    </w:p>
    <w:p w:rsidR="00A33F60" w:rsidRDefault="00A33F60">
      <w:pPr>
        <w:pStyle w:val="ConsPlusNonformat"/>
        <w:jc w:val="both"/>
      </w:pPr>
      <w:r>
        <w:t xml:space="preserve">                  (фамилия, имя, отчество (при наличии) застройщика, ОГРНИП</w:t>
      </w:r>
    </w:p>
    <w:p w:rsidR="00A33F60" w:rsidRDefault="00A33F60">
      <w:pPr>
        <w:pStyle w:val="ConsPlusNonformat"/>
        <w:jc w:val="both"/>
      </w:pPr>
      <w:r>
        <w:t xml:space="preserve">                  (для физического лица, зарегистрированного в качестве</w:t>
      </w:r>
    </w:p>
    <w:p w:rsidR="00A33F60" w:rsidRDefault="00A33F60">
      <w:pPr>
        <w:pStyle w:val="ConsPlusNonformat"/>
        <w:jc w:val="both"/>
      </w:pPr>
      <w:r>
        <w:t xml:space="preserve">                   индивидуального предпринимателя) для физического лица,</w:t>
      </w:r>
    </w:p>
    <w:p w:rsidR="00A33F60" w:rsidRDefault="00A33F60">
      <w:pPr>
        <w:pStyle w:val="ConsPlusNonformat"/>
        <w:jc w:val="both"/>
      </w:pPr>
      <w:r>
        <w:t xml:space="preserve">                      полное наименование застройщика, ИНН, ОГРН - для</w:t>
      </w:r>
    </w:p>
    <w:p w:rsidR="00A33F60" w:rsidRDefault="00A33F60">
      <w:pPr>
        <w:pStyle w:val="ConsPlusNonformat"/>
        <w:jc w:val="both"/>
      </w:pPr>
      <w:r>
        <w:t xml:space="preserve">                                      юридического лица,</w:t>
      </w:r>
    </w:p>
    <w:p w:rsidR="00A33F60" w:rsidRDefault="00A33F60">
      <w:pPr>
        <w:pStyle w:val="ConsPlusNonformat"/>
        <w:jc w:val="both"/>
      </w:pPr>
      <w:r>
        <w:t xml:space="preserve">                 __________________________________________________________</w:t>
      </w:r>
    </w:p>
    <w:p w:rsidR="00A33F60" w:rsidRDefault="00A33F60">
      <w:pPr>
        <w:pStyle w:val="ConsPlusNonformat"/>
        <w:jc w:val="both"/>
      </w:pPr>
      <w:r>
        <w:t xml:space="preserve">                 почтовый индекс и адрес, телефон, адрес электронной почты)</w:t>
      </w:r>
    </w:p>
    <w:p w:rsidR="00A33F60" w:rsidRDefault="00A33F60">
      <w:pPr>
        <w:pStyle w:val="ConsPlusNonformat"/>
        <w:jc w:val="both"/>
      </w:pPr>
    </w:p>
    <w:p w:rsidR="00A33F60" w:rsidRDefault="00A33F60">
      <w:pPr>
        <w:pStyle w:val="ConsPlusNonformat"/>
        <w:jc w:val="both"/>
      </w:pPr>
      <w:bookmarkStart w:id="40" w:name="P1480"/>
      <w:bookmarkEnd w:id="40"/>
      <w:r>
        <w:t xml:space="preserve">                                  РЕШЕНИЕ</w:t>
      </w:r>
    </w:p>
    <w:p w:rsidR="00A33F60" w:rsidRDefault="00A33F60">
      <w:pPr>
        <w:pStyle w:val="ConsPlusNonformat"/>
        <w:jc w:val="both"/>
      </w:pPr>
      <w:r>
        <w:t xml:space="preserve">       об отказе во внесении изменений в разрешение на строительство</w:t>
      </w:r>
    </w:p>
    <w:p w:rsidR="00A33F60" w:rsidRDefault="00A33F60">
      <w:pPr>
        <w:pStyle w:val="ConsPlusNonformat"/>
        <w:jc w:val="both"/>
      </w:pPr>
    </w:p>
    <w:p w:rsidR="00A33F60" w:rsidRDefault="00A33F60">
      <w:pPr>
        <w:pStyle w:val="ConsPlusNonformat"/>
        <w:jc w:val="both"/>
      </w:pPr>
      <w:r>
        <w:t>"__" ____________ 20__ г.                              N 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lastRenderedPageBreak/>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по результатам рассмотрения ___________________________________________ </w:t>
      </w:r>
      <w:hyperlink w:anchor="P1519">
        <w:r>
          <w:rPr>
            <w:color w:val="0000FF"/>
          </w:rPr>
          <w:t>&lt;*&gt;</w:t>
        </w:r>
      </w:hyperlink>
    </w:p>
    <w:p w:rsidR="00A33F60" w:rsidRDefault="00A33F60">
      <w:pPr>
        <w:pStyle w:val="ConsPlusNonformat"/>
        <w:jc w:val="both"/>
      </w:pPr>
      <w:r>
        <w:t>от ____________ N ____________ принято решение об отказе во внесении</w:t>
      </w:r>
    </w:p>
    <w:p w:rsidR="00A33F60" w:rsidRDefault="00A33F60">
      <w:pPr>
        <w:pStyle w:val="ConsPlusNonformat"/>
        <w:jc w:val="both"/>
      </w:pPr>
      <w:r>
        <w:t xml:space="preserve">      (дата и номер регистрации)</w:t>
      </w:r>
    </w:p>
    <w:p w:rsidR="00A33F60" w:rsidRDefault="00A33F60">
      <w:pPr>
        <w:pStyle w:val="ConsPlusNonformat"/>
        <w:jc w:val="both"/>
      </w:pPr>
      <w:r>
        <w:t>изменений в разрешение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69"/>
        <w:gridCol w:w="2835"/>
      </w:tblGrid>
      <w:tr w:rsidR="00A33F60">
        <w:tc>
          <w:tcPr>
            <w:tcW w:w="2268" w:type="dxa"/>
          </w:tcPr>
          <w:p w:rsidR="00A33F60" w:rsidRDefault="00A33F60">
            <w:pPr>
              <w:pStyle w:val="ConsPlusNormal"/>
              <w:jc w:val="center"/>
            </w:pPr>
            <w:r>
              <w:t>N пункта Административного регламента</w:t>
            </w:r>
          </w:p>
        </w:tc>
        <w:tc>
          <w:tcPr>
            <w:tcW w:w="3969" w:type="dxa"/>
          </w:tcPr>
          <w:p w:rsidR="00A33F60" w:rsidRDefault="00A33F60">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A33F60" w:rsidRDefault="00A33F60">
            <w:pPr>
              <w:pStyle w:val="ConsPlusNormal"/>
              <w:jc w:val="center"/>
            </w:pPr>
            <w:r>
              <w:t>Разъяснение причин отказа в выдаче разрешения на строительство</w:t>
            </w: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Вы вправе повторно обратиться с _______________________________________</w:t>
      </w:r>
    </w:p>
    <w:p w:rsidR="00A33F60" w:rsidRDefault="00A33F60">
      <w:pPr>
        <w:pStyle w:val="ConsPlusNonformat"/>
        <w:jc w:val="both"/>
      </w:pPr>
      <w:r>
        <w:t xml:space="preserve">_____________________ </w:t>
      </w:r>
      <w:hyperlink w:anchor="P1519">
        <w:r>
          <w:rPr>
            <w:color w:val="0000FF"/>
          </w:rPr>
          <w:t>&lt;*&gt;</w:t>
        </w:r>
      </w:hyperlink>
      <w:r>
        <w:t xml:space="preserve"> после устранения указанных нарушений.</w:t>
      </w:r>
    </w:p>
    <w:p w:rsidR="00A33F60" w:rsidRDefault="00A33F60">
      <w:pPr>
        <w:pStyle w:val="ConsPlusNonformat"/>
        <w:jc w:val="both"/>
      </w:pPr>
      <w:r>
        <w:t xml:space="preserve">    Данный   отказ   может   быть  обжалован  в  досудебном  порядке  путем</w:t>
      </w:r>
    </w:p>
    <w:p w:rsidR="00A33F60" w:rsidRDefault="00A33F60">
      <w:pPr>
        <w:pStyle w:val="ConsPlusNonformat"/>
        <w:jc w:val="both"/>
      </w:pPr>
      <w:r>
        <w:t>направления жалобы в __________________________________, а также в судебном</w:t>
      </w:r>
    </w:p>
    <w:p w:rsidR="00A33F60" w:rsidRDefault="00A33F60">
      <w:pPr>
        <w:pStyle w:val="ConsPlusNonformat"/>
        <w:jc w:val="both"/>
      </w:pPr>
      <w:r>
        <w:t>порядке.</w:t>
      </w:r>
    </w:p>
    <w:p w:rsidR="00A33F60" w:rsidRDefault="00A33F60">
      <w:pPr>
        <w:pStyle w:val="ConsPlusNonformat"/>
        <w:jc w:val="both"/>
      </w:pPr>
      <w:r>
        <w:t xml:space="preserve">    Дополнительно информируем: ____________________________________________</w:t>
      </w:r>
    </w:p>
    <w:p w:rsidR="00A33F60" w:rsidRDefault="00A33F60">
      <w:pPr>
        <w:pStyle w:val="ConsPlusNonformat"/>
        <w:jc w:val="both"/>
      </w:pPr>
      <w:r>
        <w:t>__________________________________________________________________________.</w:t>
      </w:r>
    </w:p>
    <w:p w:rsidR="00A33F60" w:rsidRDefault="00A33F60">
      <w:pPr>
        <w:pStyle w:val="ConsPlusNonformat"/>
        <w:jc w:val="both"/>
      </w:pPr>
      <w:r>
        <w:t xml:space="preserve">   (указывается информация, необходимая для устранения причин отказа во</w:t>
      </w:r>
    </w:p>
    <w:p w:rsidR="00A33F60" w:rsidRDefault="00A33F60">
      <w:pPr>
        <w:pStyle w:val="ConsPlusNonformat"/>
        <w:jc w:val="both"/>
      </w:pPr>
      <w:r>
        <w:t xml:space="preserve">      внесении изменений в разрешение на строительство, а также иная</w:t>
      </w:r>
    </w:p>
    <w:p w:rsidR="00A33F60" w:rsidRDefault="00A33F60">
      <w:pPr>
        <w:pStyle w:val="ConsPlusNonformat"/>
        <w:jc w:val="both"/>
      </w:pPr>
      <w:r>
        <w:t xml:space="preserve">                  дополнительная информация при наличии)</w:t>
      </w:r>
    </w:p>
    <w:p w:rsidR="00A33F60" w:rsidRDefault="00A33F60">
      <w:pPr>
        <w:pStyle w:val="ConsPlusNonformat"/>
        <w:jc w:val="both"/>
      </w:pPr>
      <w:r>
        <w:t>___________________   ____________   ______________________________________</w:t>
      </w:r>
    </w:p>
    <w:p w:rsidR="00A33F60" w:rsidRDefault="00A33F60">
      <w:pPr>
        <w:pStyle w:val="ConsPlusNonformat"/>
        <w:jc w:val="both"/>
      </w:pPr>
      <w:r>
        <w:t xml:space="preserve">    (должность)         (подпись)    (фамилия, имя, отчество (при наличии)</w:t>
      </w:r>
    </w:p>
    <w:p w:rsidR="00A33F60" w:rsidRDefault="00A33F60">
      <w:pPr>
        <w:pStyle w:val="ConsPlusNonformat"/>
        <w:jc w:val="both"/>
      </w:pPr>
    </w:p>
    <w:p w:rsidR="00A33F60" w:rsidRDefault="00A33F60">
      <w:pPr>
        <w:pStyle w:val="ConsPlusNonformat"/>
        <w:jc w:val="both"/>
      </w:pPr>
      <w:r>
        <w:t xml:space="preserve">    Дата</w:t>
      </w:r>
    </w:p>
    <w:p w:rsidR="00A33F60" w:rsidRDefault="00A33F60">
      <w:pPr>
        <w:pStyle w:val="ConsPlusNonformat"/>
        <w:jc w:val="both"/>
      </w:pPr>
      <w:r>
        <w:t xml:space="preserve">    --------------------------------</w:t>
      </w:r>
    </w:p>
    <w:p w:rsidR="00A33F60" w:rsidRDefault="00A33F60">
      <w:pPr>
        <w:pStyle w:val="ConsPlusNonformat"/>
        <w:jc w:val="both"/>
      </w:pPr>
      <w:bookmarkStart w:id="41" w:name="P1519"/>
      <w:bookmarkEnd w:id="41"/>
      <w:r>
        <w:t xml:space="preserve">  &lt;*&gt; Указывается  один  из  вариантов:  заявление  о   внесении  изменений</w:t>
      </w:r>
    </w:p>
    <w:p w:rsidR="00A33F60" w:rsidRDefault="00A33F60">
      <w:pPr>
        <w:pStyle w:val="ConsPlusNonformat"/>
        <w:jc w:val="both"/>
      </w:pPr>
      <w:r>
        <w:t>в  разрешение на строительство, заявление о внесении изменений в разрешение</w:t>
      </w:r>
    </w:p>
    <w:p w:rsidR="00A33F60" w:rsidRDefault="00A33F60">
      <w:pPr>
        <w:pStyle w:val="ConsPlusNonformat"/>
        <w:jc w:val="both"/>
      </w:pPr>
      <w:r>
        <w:t>на   строительство  в  связи  с  необходимостью  продления  срока  действия</w:t>
      </w:r>
    </w:p>
    <w:p w:rsidR="00A33F60" w:rsidRDefault="00A33F60">
      <w:pPr>
        <w:pStyle w:val="ConsPlusNonformat"/>
        <w:jc w:val="both"/>
      </w:pPr>
      <w:r>
        <w:t>разрешения  на  строительство,  уведомление  о  переходе  прав на земельный</w:t>
      </w:r>
    </w:p>
    <w:p w:rsidR="00A33F60" w:rsidRDefault="00A33F60">
      <w:pPr>
        <w:pStyle w:val="ConsPlusNonformat"/>
        <w:jc w:val="both"/>
      </w:pPr>
      <w:r>
        <w:t>участок, права пользования недрами, об образовании земельного участка.</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10</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r>
        <w:t xml:space="preserve">                       Кому _______________________________________________</w:t>
      </w:r>
    </w:p>
    <w:p w:rsidR="00A33F60" w:rsidRDefault="00A33F60">
      <w:pPr>
        <w:pStyle w:val="ConsPlusNonformat"/>
        <w:jc w:val="both"/>
      </w:pPr>
      <w:r>
        <w:t xml:space="preserve">                  (фамилия, имя, отчество (при наличии) застройщика, ОГРНИП</w:t>
      </w:r>
    </w:p>
    <w:p w:rsidR="00A33F60" w:rsidRDefault="00A33F60">
      <w:pPr>
        <w:pStyle w:val="ConsPlusNonformat"/>
        <w:jc w:val="both"/>
      </w:pPr>
      <w:r>
        <w:t xml:space="preserve">                  (для физического лица, зарегистрированного в качестве</w:t>
      </w:r>
    </w:p>
    <w:p w:rsidR="00A33F60" w:rsidRDefault="00A33F60">
      <w:pPr>
        <w:pStyle w:val="ConsPlusNonformat"/>
        <w:jc w:val="both"/>
      </w:pPr>
      <w:r>
        <w:t xml:space="preserve">                   индивидуального предпринимателя) для физического лица,</w:t>
      </w:r>
    </w:p>
    <w:p w:rsidR="00A33F60" w:rsidRDefault="00A33F60">
      <w:pPr>
        <w:pStyle w:val="ConsPlusNonformat"/>
        <w:jc w:val="both"/>
      </w:pPr>
      <w:r>
        <w:t xml:space="preserve">                      полное наименование застройщика, ИНН, ОГРН - для</w:t>
      </w:r>
    </w:p>
    <w:p w:rsidR="00A33F60" w:rsidRDefault="00A33F60">
      <w:pPr>
        <w:pStyle w:val="ConsPlusNonformat"/>
        <w:jc w:val="both"/>
      </w:pPr>
      <w:r>
        <w:t xml:space="preserve">                                      юридического лица,</w:t>
      </w:r>
    </w:p>
    <w:p w:rsidR="00A33F60" w:rsidRDefault="00A33F60">
      <w:pPr>
        <w:pStyle w:val="ConsPlusNonformat"/>
        <w:jc w:val="both"/>
      </w:pPr>
      <w:r>
        <w:t xml:space="preserve">                 __________________________________________________________</w:t>
      </w:r>
    </w:p>
    <w:p w:rsidR="00A33F60" w:rsidRDefault="00A33F60">
      <w:pPr>
        <w:pStyle w:val="ConsPlusNonformat"/>
        <w:jc w:val="both"/>
      </w:pPr>
      <w:r>
        <w:t xml:space="preserve">                 почтовый индекс и адрес, телефон, адрес электронной почты)</w:t>
      </w:r>
    </w:p>
    <w:p w:rsidR="00A33F60" w:rsidRDefault="00A33F60">
      <w:pPr>
        <w:pStyle w:val="ConsPlusNonformat"/>
        <w:jc w:val="both"/>
      </w:pPr>
    </w:p>
    <w:p w:rsidR="00A33F60" w:rsidRDefault="00A33F60">
      <w:pPr>
        <w:pStyle w:val="ConsPlusNonformat"/>
        <w:jc w:val="both"/>
      </w:pPr>
      <w:r>
        <w:t xml:space="preserve">                                  РЕШЕНИЕ</w:t>
      </w:r>
    </w:p>
    <w:p w:rsidR="00A33F60" w:rsidRDefault="00A33F60">
      <w:pPr>
        <w:pStyle w:val="ConsPlusNonformat"/>
        <w:jc w:val="both"/>
      </w:pPr>
      <w:r>
        <w:t xml:space="preserve">      об отказе во внесении исправлений в разрешение на строительство</w:t>
      </w:r>
    </w:p>
    <w:p w:rsidR="00A33F60" w:rsidRDefault="00A33F60">
      <w:pPr>
        <w:pStyle w:val="ConsPlusNonformat"/>
        <w:jc w:val="both"/>
      </w:pPr>
    </w:p>
    <w:p w:rsidR="00A33F60" w:rsidRDefault="00A33F60">
      <w:pPr>
        <w:pStyle w:val="ConsPlusNonformat"/>
        <w:jc w:val="both"/>
      </w:pPr>
      <w:r>
        <w:t>"__" ____________ 20__ г.                              N 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 xml:space="preserve">                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по  результатам рассмотрения заявления об исправлении допущенных опечаток и</w:t>
      </w:r>
    </w:p>
    <w:p w:rsidR="00A33F60" w:rsidRDefault="00A33F60">
      <w:pPr>
        <w:pStyle w:val="ConsPlusNonformat"/>
        <w:jc w:val="both"/>
      </w:pPr>
      <w:r>
        <w:t>ошибок в разрешении на строительство от _______________ N _______________</w:t>
      </w:r>
    </w:p>
    <w:p w:rsidR="00A33F60" w:rsidRDefault="00A33F60">
      <w:pPr>
        <w:pStyle w:val="ConsPlusNonformat"/>
        <w:jc w:val="both"/>
      </w:pPr>
      <w:r>
        <w:t xml:space="preserve">                                           (дата и номер регистрации)</w:t>
      </w:r>
    </w:p>
    <w:p w:rsidR="00A33F60" w:rsidRDefault="00A33F60">
      <w:pPr>
        <w:pStyle w:val="ConsPlusNonformat"/>
        <w:jc w:val="both"/>
      </w:pPr>
      <w:r>
        <w:t>принято   решение  об  отказе  во  внесении  исправлений  в  разрешение  на</w:t>
      </w:r>
    </w:p>
    <w:p w:rsidR="00A33F60" w:rsidRDefault="00A33F60">
      <w:pPr>
        <w:pStyle w:val="ConsPlusNonformat"/>
        <w:jc w:val="both"/>
      </w:pPr>
      <w:r>
        <w:t>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69"/>
        <w:gridCol w:w="2835"/>
      </w:tblGrid>
      <w:tr w:rsidR="00A33F60">
        <w:tc>
          <w:tcPr>
            <w:tcW w:w="2268" w:type="dxa"/>
          </w:tcPr>
          <w:p w:rsidR="00A33F60" w:rsidRDefault="00A33F60">
            <w:pPr>
              <w:pStyle w:val="ConsPlusNormal"/>
              <w:jc w:val="center"/>
            </w:pPr>
            <w:r>
              <w:t>N пункта Административного регламента</w:t>
            </w:r>
          </w:p>
        </w:tc>
        <w:tc>
          <w:tcPr>
            <w:tcW w:w="3969" w:type="dxa"/>
          </w:tcPr>
          <w:p w:rsidR="00A33F60" w:rsidRDefault="00A33F60">
            <w:pPr>
              <w:pStyle w:val="ConsPlusNormal"/>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A33F60" w:rsidRDefault="00A33F60">
            <w:pPr>
              <w:pStyle w:val="ConsPlusNormal"/>
              <w:jc w:val="center"/>
            </w:pPr>
            <w:r>
              <w:t>Разъяснение причин отказа во внесении исправлений в разрешение на строительство</w:t>
            </w: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Вы  вправе  повторно  обратиться с заявлением об исправлении допущенных</w:t>
      </w:r>
    </w:p>
    <w:p w:rsidR="00A33F60" w:rsidRDefault="00A33F60">
      <w:pPr>
        <w:pStyle w:val="ConsPlusNonformat"/>
        <w:jc w:val="both"/>
      </w:pPr>
      <w:r>
        <w:t>опечаток  и ошибок в разрешении на строительство после устранения указанных</w:t>
      </w:r>
    </w:p>
    <w:p w:rsidR="00A33F60" w:rsidRDefault="00A33F60">
      <w:pPr>
        <w:pStyle w:val="ConsPlusNonformat"/>
        <w:jc w:val="both"/>
      </w:pPr>
      <w:r>
        <w:t>нарушений.</w:t>
      </w:r>
    </w:p>
    <w:p w:rsidR="00A33F60" w:rsidRDefault="00A33F60">
      <w:pPr>
        <w:pStyle w:val="ConsPlusNonformat"/>
        <w:jc w:val="both"/>
      </w:pPr>
      <w:r>
        <w:t xml:space="preserve">    Данный   отказ   может   быть  обжалован  в  досудебном  порядке  путем</w:t>
      </w:r>
    </w:p>
    <w:p w:rsidR="00A33F60" w:rsidRDefault="00A33F60">
      <w:pPr>
        <w:pStyle w:val="ConsPlusNonformat"/>
        <w:jc w:val="both"/>
      </w:pPr>
      <w:r>
        <w:t>направления жалобы в _____________________________________________________,</w:t>
      </w:r>
    </w:p>
    <w:p w:rsidR="00A33F60" w:rsidRDefault="00A33F60">
      <w:pPr>
        <w:pStyle w:val="ConsPlusNonformat"/>
        <w:jc w:val="both"/>
      </w:pPr>
      <w:r>
        <w:t>а также в судебном порядке.</w:t>
      </w:r>
    </w:p>
    <w:p w:rsidR="00A33F60" w:rsidRDefault="00A33F60">
      <w:pPr>
        <w:pStyle w:val="ConsPlusNonformat"/>
        <w:jc w:val="both"/>
      </w:pPr>
      <w:r>
        <w:t xml:space="preserve">    Дополнительно информируем: ____________________________________________</w:t>
      </w:r>
    </w:p>
    <w:p w:rsidR="00A33F60" w:rsidRDefault="00A33F60">
      <w:pPr>
        <w:pStyle w:val="ConsPlusNonformat"/>
        <w:jc w:val="both"/>
      </w:pPr>
      <w:r>
        <w:t>__________________________________________________________________________.</w:t>
      </w:r>
    </w:p>
    <w:p w:rsidR="00A33F60" w:rsidRDefault="00A33F60">
      <w:pPr>
        <w:pStyle w:val="ConsPlusNonformat"/>
        <w:jc w:val="both"/>
      </w:pPr>
      <w:r>
        <w:t>(указывается  информация,  необходимая  для  устранения  причин  отказа  во</w:t>
      </w:r>
    </w:p>
    <w:p w:rsidR="00A33F60" w:rsidRDefault="00A33F60">
      <w:pPr>
        <w:pStyle w:val="ConsPlusNonformat"/>
        <w:jc w:val="both"/>
      </w:pPr>
      <w:r>
        <w:t>внесении   исправлений   в   разрешение  на  строительство,  а  также  иная</w:t>
      </w:r>
    </w:p>
    <w:p w:rsidR="00A33F60" w:rsidRDefault="00A33F60">
      <w:pPr>
        <w:pStyle w:val="ConsPlusNonformat"/>
        <w:jc w:val="both"/>
      </w:pPr>
      <w:r>
        <w:t>дополнительная информация при наличии)</w:t>
      </w:r>
    </w:p>
    <w:p w:rsidR="00A33F60" w:rsidRDefault="00A33F60">
      <w:pPr>
        <w:pStyle w:val="ConsPlusNonformat"/>
        <w:jc w:val="both"/>
      </w:pPr>
    </w:p>
    <w:p w:rsidR="00A33F60" w:rsidRDefault="00A33F60">
      <w:pPr>
        <w:pStyle w:val="ConsPlusNonformat"/>
        <w:jc w:val="both"/>
      </w:pPr>
      <w:r>
        <w:t>___________________   ____________   ______________________________________</w:t>
      </w:r>
    </w:p>
    <w:p w:rsidR="00A33F60" w:rsidRDefault="00A33F60">
      <w:pPr>
        <w:pStyle w:val="ConsPlusNonformat"/>
        <w:jc w:val="both"/>
      </w:pPr>
      <w:r>
        <w:t xml:space="preserve">    (должность)         (подпись)    (фамилия, имя, отчество (при наличии))</w:t>
      </w:r>
    </w:p>
    <w:p w:rsidR="00A33F60" w:rsidRDefault="00A33F60">
      <w:pPr>
        <w:pStyle w:val="ConsPlusNonformat"/>
        <w:jc w:val="both"/>
      </w:pPr>
    </w:p>
    <w:p w:rsidR="00A33F60" w:rsidRDefault="00A33F60">
      <w:pPr>
        <w:pStyle w:val="ConsPlusNonformat"/>
        <w:jc w:val="both"/>
      </w:pPr>
    </w:p>
    <w:p w:rsidR="00A33F60" w:rsidRDefault="00A33F60">
      <w:pPr>
        <w:pStyle w:val="ConsPlusNonformat"/>
        <w:jc w:val="both"/>
      </w:pPr>
    </w:p>
    <w:p w:rsidR="00A33F60" w:rsidRDefault="00A33F60">
      <w:pPr>
        <w:pStyle w:val="ConsPlusNonformat"/>
        <w:jc w:val="both"/>
      </w:pPr>
      <w:r>
        <w:t>Дата</w:t>
      </w: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both"/>
      </w:pPr>
    </w:p>
    <w:p w:rsidR="00A33F60" w:rsidRDefault="00A33F60">
      <w:pPr>
        <w:pStyle w:val="ConsPlusNormal"/>
        <w:jc w:val="right"/>
        <w:outlineLvl w:val="1"/>
      </w:pPr>
      <w:r>
        <w:t>Приложение N 11</w:t>
      </w:r>
    </w:p>
    <w:p w:rsidR="00A33F60" w:rsidRDefault="00A33F60">
      <w:pPr>
        <w:pStyle w:val="ConsPlusNormal"/>
        <w:jc w:val="right"/>
      </w:pPr>
      <w:r>
        <w:t>к Административному регламенту</w:t>
      </w:r>
    </w:p>
    <w:p w:rsidR="00A33F60" w:rsidRDefault="00A33F60">
      <w:pPr>
        <w:pStyle w:val="ConsPlusNormal"/>
        <w:jc w:val="both"/>
      </w:pPr>
    </w:p>
    <w:p w:rsidR="00A33F60" w:rsidRDefault="00A33F60">
      <w:pPr>
        <w:pStyle w:val="ConsPlusNormal"/>
        <w:jc w:val="right"/>
      </w:pPr>
      <w:r>
        <w:t>ФОРМА</w:t>
      </w:r>
    </w:p>
    <w:p w:rsidR="00A33F60" w:rsidRDefault="00A33F60">
      <w:pPr>
        <w:pStyle w:val="ConsPlusNormal"/>
        <w:jc w:val="both"/>
      </w:pPr>
    </w:p>
    <w:p w:rsidR="00A33F60" w:rsidRDefault="00A33F60">
      <w:pPr>
        <w:pStyle w:val="ConsPlusNonformat"/>
        <w:jc w:val="both"/>
      </w:pPr>
      <w:r>
        <w:t xml:space="preserve">                       Кому _______________________________________________</w:t>
      </w:r>
    </w:p>
    <w:p w:rsidR="00A33F60" w:rsidRDefault="00A33F60">
      <w:pPr>
        <w:pStyle w:val="ConsPlusNonformat"/>
        <w:jc w:val="both"/>
      </w:pPr>
      <w:r>
        <w:t xml:space="preserve">                  (фамилия, имя, отчество (при наличии) застройщика, ОГРНИП</w:t>
      </w:r>
    </w:p>
    <w:p w:rsidR="00A33F60" w:rsidRDefault="00A33F60">
      <w:pPr>
        <w:pStyle w:val="ConsPlusNonformat"/>
        <w:jc w:val="both"/>
      </w:pPr>
      <w:r>
        <w:t xml:space="preserve">                  (для физического лица, зарегистрированного в качестве</w:t>
      </w:r>
    </w:p>
    <w:p w:rsidR="00A33F60" w:rsidRDefault="00A33F60">
      <w:pPr>
        <w:pStyle w:val="ConsPlusNonformat"/>
        <w:jc w:val="both"/>
      </w:pPr>
      <w:r>
        <w:t xml:space="preserve">                   индивидуального предпринимателя) для физического лица,</w:t>
      </w:r>
    </w:p>
    <w:p w:rsidR="00A33F60" w:rsidRDefault="00A33F60">
      <w:pPr>
        <w:pStyle w:val="ConsPlusNonformat"/>
        <w:jc w:val="both"/>
      </w:pPr>
      <w:r>
        <w:t xml:space="preserve">                      полное наименование застройщика, ИНН, ОГРН - для</w:t>
      </w:r>
    </w:p>
    <w:p w:rsidR="00A33F60" w:rsidRDefault="00A33F60">
      <w:pPr>
        <w:pStyle w:val="ConsPlusNonformat"/>
        <w:jc w:val="both"/>
      </w:pPr>
      <w:r>
        <w:t xml:space="preserve">                                     юридического лица,</w:t>
      </w:r>
    </w:p>
    <w:p w:rsidR="00A33F60" w:rsidRDefault="00A33F60">
      <w:pPr>
        <w:pStyle w:val="ConsPlusNonformat"/>
        <w:jc w:val="both"/>
      </w:pPr>
      <w:r>
        <w:t xml:space="preserve">                 __________________________________________________________</w:t>
      </w:r>
    </w:p>
    <w:p w:rsidR="00A33F60" w:rsidRDefault="00A33F60">
      <w:pPr>
        <w:pStyle w:val="ConsPlusNonformat"/>
        <w:jc w:val="both"/>
      </w:pPr>
      <w:r>
        <w:t xml:space="preserve">                 почтовый индекс и адрес, телефон, адрес электронной почты)</w:t>
      </w:r>
    </w:p>
    <w:p w:rsidR="00A33F60" w:rsidRDefault="00A33F60">
      <w:pPr>
        <w:pStyle w:val="ConsPlusNonformat"/>
        <w:jc w:val="both"/>
      </w:pPr>
    </w:p>
    <w:p w:rsidR="00A33F60" w:rsidRDefault="00A33F60">
      <w:pPr>
        <w:pStyle w:val="ConsPlusNonformat"/>
        <w:jc w:val="both"/>
      </w:pPr>
      <w:r>
        <w:t xml:space="preserve">                                  РЕШЕНИЕ</w:t>
      </w:r>
    </w:p>
    <w:p w:rsidR="00A33F60" w:rsidRDefault="00A33F60">
      <w:pPr>
        <w:pStyle w:val="ConsPlusNonformat"/>
        <w:jc w:val="both"/>
      </w:pPr>
      <w:r>
        <w:t xml:space="preserve">         об отказе в выдаче дубликата разрешении на строительство</w:t>
      </w:r>
    </w:p>
    <w:p w:rsidR="00A33F60" w:rsidRDefault="00A33F60">
      <w:pPr>
        <w:pStyle w:val="ConsPlusNonformat"/>
        <w:jc w:val="both"/>
      </w:pPr>
    </w:p>
    <w:p w:rsidR="00A33F60" w:rsidRDefault="00A33F60">
      <w:pPr>
        <w:pStyle w:val="ConsPlusNonformat"/>
        <w:jc w:val="both"/>
      </w:pPr>
      <w:r>
        <w:lastRenderedPageBreak/>
        <w:t>"__" ____________ 20__ г.                              N __________________</w:t>
      </w:r>
    </w:p>
    <w:p w:rsidR="00A33F60" w:rsidRDefault="00A33F60">
      <w:pPr>
        <w:pStyle w:val="ConsPlusNonformat"/>
        <w:jc w:val="both"/>
      </w:pPr>
    </w:p>
    <w:p w:rsidR="00A33F60" w:rsidRDefault="00A33F60">
      <w:pPr>
        <w:pStyle w:val="ConsPlusNonformat"/>
        <w:jc w:val="both"/>
      </w:pPr>
      <w:r>
        <w:t>___________________________________________________________________________</w:t>
      </w:r>
    </w:p>
    <w:p w:rsidR="00A33F60" w:rsidRDefault="00A33F60">
      <w:pPr>
        <w:pStyle w:val="ConsPlusNonformat"/>
        <w:jc w:val="both"/>
      </w:pPr>
      <w:r>
        <w:t>(наименование  уполномоченного на выдачу разрешений на строительство органа</w:t>
      </w:r>
    </w:p>
    <w:p w:rsidR="00A33F60" w:rsidRDefault="00A33F60">
      <w:pPr>
        <w:pStyle w:val="ConsPlusNonformat"/>
        <w:jc w:val="both"/>
      </w:pPr>
      <w:r>
        <w:t>исполнительной власти Республики Дагестан)</w:t>
      </w:r>
    </w:p>
    <w:p w:rsidR="00A33F60" w:rsidRDefault="00A33F60">
      <w:pPr>
        <w:pStyle w:val="ConsPlusNonformat"/>
        <w:jc w:val="both"/>
      </w:pPr>
    </w:p>
    <w:p w:rsidR="00A33F60" w:rsidRDefault="00A33F60">
      <w:pPr>
        <w:pStyle w:val="ConsPlusNonformat"/>
        <w:jc w:val="both"/>
      </w:pPr>
      <w:r>
        <w:t xml:space="preserve">    по  результатам рассмотрения заявления о выдаче дубликата разрешения на</w:t>
      </w:r>
    </w:p>
    <w:p w:rsidR="00A33F60" w:rsidRDefault="00A33F60">
      <w:pPr>
        <w:pStyle w:val="ConsPlusNonformat"/>
        <w:jc w:val="both"/>
      </w:pPr>
      <w:r>
        <w:t>строительство от ______________ N _______________ принято решение об отказе</w:t>
      </w:r>
    </w:p>
    <w:p w:rsidR="00A33F60" w:rsidRDefault="00A33F60">
      <w:pPr>
        <w:pStyle w:val="ConsPlusNonformat"/>
        <w:jc w:val="both"/>
      </w:pPr>
      <w:r>
        <w:t xml:space="preserve">                     (дата и номер регистрации)</w:t>
      </w:r>
    </w:p>
    <w:p w:rsidR="00A33F60" w:rsidRDefault="00A33F60">
      <w:pPr>
        <w:pStyle w:val="ConsPlusNonformat"/>
        <w:jc w:val="both"/>
      </w:pPr>
      <w:r>
        <w:t>в выдаче дубликата разрешения на строительство.</w:t>
      </w:r>
    </w:p>
    <w:p w:rsidR="00A33F60" w:rsidRDefault="00A33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69"/>
        <w:gridCol w:w="2835"/>
      </w:tblGrid>
      <w:tr w:rsidR="00A33F60">
        <w:tc>
          <w:tcPr>
            <w:tcW w:w="2268" w:type="dxa"/>
          </w:tcPr>
          <w:p w:rsidR="00A33F60" w:rsidRDefault="00A33F60">
            <w:pPr>
              <w:pStyle w:val="ConsPlusNormal"/>
              <w:jc w:val="center"/>
            </w:pPr>
            <w:r>
              <w:t>N пункта Административного регламента</w:t>
            </w:r>
          </w:p>
        </w:tc>
        <w:tc>
          <w:tcPr>
            <w:tcW w:w="3969" w:type="dxa"/>
          </w:tcPr>
          <w:p w:rsidR="00A33F60" w:rsidRDefault="00A33F60">
            <w:pPr>
              <w:pStyle w:val="ConsPlusNormal"/>
              <w:jc w:val="center"/>
            </w:pPr>
            <w: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A33F60" w:rsidRDefault="00A33F60">
            <w:pPr>
              <w:pStyle w:val="ConsPlusNormal"/>
              <w:jc w:val="center"/>
            </w:pPr>
            <w:r>
              <w:t>Разъяснение причин отказа в выдаче дубликата разрешения на строительство</w:t>
            </w: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r w:rsidR="00A33F60">
        <w:tc>
          <w:tcPr>
            <w:tcW w:w="2268" w:type="dxa"/>
          </w:tcPr>
          <w:p w:rsidR="00A33F60" w:rsidRDefault="00A33F60">
            <w:pPr>
              <w:pStyle w:val="ConsPlusNormal"/>
            </w:pPr>
          </w:p>
        </w:tc>
        <w:tc>
          <w:tcPr>
            <w:tcW w:w="3969" w:type="dxa"/>
          </w:tcPr>
          <w:p w:rsidR="00A33F60" w:rsidRDefault="00A33F60">
            <w:pPr>
              <w:pStyle w:val="ConsPlusNormal"/>
            </w:pPr>
          </w:p>
        </w:tc>
        <w:tc>
          <w:tcPr>
            <w:tcW w:w="2835" w:type="dxa"/>
          </w:tcPr>
          <w:p w:rsidR="00A33F60" w:rsidRDefault="00A33F60">
            <w:pPr>
              <w:pStyle w:val="ConsPlusNormal"/>
            </w:pPr>
          </w:p>
        </w:tc>
      </w:tr>
    </w:tbl>
    <w:p w:rsidR="00A33F60" w:rsidRDefault="00A33F60">
      <w:pPr>
        <w:pStyle w:val="ConsPlusNormal"/>
        <w:jc w:val="both"/>
      </w:pPr>
    </w:p>
    <w:p w:rsidR="00A33F60" w:rsidRDefault="00A33F60">
      <w:pPr>
        <w:pStyle w:val="ConsPlusNonformat"/>
        <w:jc w:val="both"/>
      </w:pPr>
      <w:r>
        <w:t xml:space="preserve">    Вы   вправе   повторно  обратиться  с  заявлением  о  выдаче  дубликата</w:t>
      </w:r>
    </w:p>
    <w:p w:rsidR="00A33F60" w:rsidRDefault="00A33F60">
      <w:pPr>
        <w:pStyle w:val="ConsPlusNonformat"/>
        <w:jc w:val="both"/>
      </w:pPr>
      <w:r>
        <w:t>разрешения на строительство после устранения указанного нарушения.</w:t>
      </w:r>
    </w:p>
    <w:p w:rsidR="00A33F60" w:rsidRDefault="00A33F60">
      <w:pPr>
        <w:pStyle w:val="ConsPlusNonformat"/>
        <w:jc w:val="both"/>
      </w:pPr>
      <w:r>
        <w:t xml:space="preserve">    Данный   отказ   может   быть  обжалован  в  досудебном  порядке  путем</w:t>
      </w:r>
    </w:p>
    <w:p w:rsidR="00A33F60" w:rsidRDefault="00A33F60">
      <w:pPr>
        <w:pStyle w:val="ConsPlusNonformat"/>
        <w:jc w:val="both"/>
      </w:pPr>
      <w:r>
        <w:t>направления жалобы в _____________________________________________________,</w:t>
      </w:r>
    </w:p>
    <w:p w:rsidR="00A33F60" w:rsidRDefault="00A33F60">
      <w:pPr>
        <w:pStyle w:val="ConsPlusNonformat"/>
        <w:jc w:val="both"/>
      </w:pPr>
      <w:r>
        <w:t>а также в судебном порядке.</w:t>
      </w:r>
    </w:p>
    <w:p w:rsidR="00A33F60" w:rsidRDefault="00A33F60">
      <w:pPr>
        <w:pStyle w:val="ConsPlusNonformat"/>
        <w:jc w:val="both"/>
      </w:pPr>
      <w:r>
        <w:t xml:space="preserve">    Дополнительно информируем:</w:t>
      </w:r>
    </w:p>
    <w:p w:rsidR="00A33F60" w:rsidRDefault="00A33F60">
      <w:pPr>
        <w:pStyle w:val="ConsPlusNonformat"/>
        <w:jc w:val="both"/>
      </w:pPr>
      <w:r>
        <w:t>_____________________________________________</w:t>
      </w:r>
    </w:p>
    <w:p w:rsidR="00A33F60" w:rsidRDefault="00A33F60">
      <w:pPr>
        <w:pStyle w:val="ConsPlusNonformat"/>
        <w:jc w:val="both"/>
      </w:pPr>
      <w:r>
        <w:t>__________________________________________________________________________.</w:t>
      </w:r>
    </w:p>
    <w:p w:rsidR="00A33F60" w:rsidRDefault="00A33F60">
      <w:pPr>
        <w:pStyle w:val="ConsPlusNonformat"/>
        <w:jc w:val="both"/>
      </w:pPr>
      <w:r>
        <w:t xml:space="preserve">    (указывается  информация,  необходимая  для  устранения причин отказа в</w:t>
      </w:r>
    </w:p>
    <w:p w:rsidR="00A33F60" w:rsidRDefault="00A33F60">
      <w:pPr>
        <w:pStyle w:val="ConsPlusNonformat"/>
        <w:jc w:val="both"/>
      </w:pPr>
      <w:r>
        <w:t>выдаче  дубликата  разрешения на строительство, а также иная дополнительная</w:t>
      </w:r>
    </w:p>
    <w:p w:rsidR="00A33F60" w:rsidRDefault="00A33F60">
      <w:pPr>
        <w:pStyle w:val="ConsPlusNonformat"/>
        <w:jc w:val="both"/>
      </w:pPr>
      <w:r>
        <w:t>информация при наличии)</w:t>
      </w:r>
    </w:p>
    <w:p w:rsidR="00A33F60" w:rsidRDefault="00A33F60">
      <w:pPr>
        <w:pStyle w:val="ConsPlusNonformat"/>
        <w:jc w:val="both"/>
      </w:pPr>
    </w:p>
    <w:p w:rsidR="00A33F60" w:rsidRDefault="00A33F60">
      <w:pPr>
        <w:pStyle w:val="ConsPlusNonformat"/>
        <w:jc w:val="both"/>
      </w:pPr>
      <w:r>
        <w:t>___________________   ____________   ______________________________________</w:t>
      </w:r>
    </w:p>
    <w:p w:rsidR="00A33F60" w:rsidRDefault="00A33F60">
      <w:pPr>
        <w:pStyle w:val="ConsPlusNonformat"/>
        <w:jc w:val="both"/>
      </w:pPr>
      <w:r>
        <w:t xml:space="preserve">    (должность)         (подпись)    (фамилия, имя, отчество (при наличии)</w:t>
      </w:r>
    </w:p>
    <w:p w:rsidR="00A33F60" w:rsidRDefault="00A33F60">
      <w:pPr>
        <w:pStyle w:val="ConsPlusNonformat"/>
        <w:jc w:val="both"/>
      </w:pPr>
    </w:p>
    <w:p w:rsidR="00A33F60" w:rsidRDefault="00A33F60">
      <w:pPr>
        <w:pStyle w:val="ConsPlusNonformat"/>
        <w:jc w:val="both"/>
      </w:pPr>
      <w:r>
        <w:t>Дата</w:t>
      </w:r>
    </w:p>
    <w:p w:rsidR="00A33F60" w:rsidRDefault="00A33F60">
      <w:pPr>
        <w:pStyle w:val="ConsPlusNormal"/>
        <w:jc w:val="both"/>
      </w:pPr>
    </w:p>
    <w:p w:rsidR="00A33F60" w:rsidRDefault="00A33F60">
      <w:pPr>
        <w:pStyle w:val="ConsPlusNormal"/>
        <w:jc w:val="both"/>
      </w:pPr>
    </w:p>
    <w:p w:rsidR="00A33F60" w:rsidRDefault="00A33F60">
      <w:pPr>
        <w:pStyle w:val="ConsPlusNormal"/>
        <w:pBdr>
          <w:bottom w:val="single" w:sz="6" w:space="0" w:color="auto"/>
        </w:pBdr>
        <w:spacing w:before="100" w:after="100"/>
        <w:jc w:val="both"/>
        <w:rPr>
          <w:sz w:val="2"/>
          <w:szCs w:val="2"/>
        </w:rPr>
      </w:pPr>
    </w:p>
    <w:p w:rsidR="00341B88" w:rsidRDefault="00341B88"/>
    <w:sectPr w:rsidR="00341B88" w:rsidSect="00EB6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60"/>
    <w:rsid w:val="00341B88"/>
    <w:rsid w:val="00A3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EE89"/>
  <w15:chartTrackingRefBased/>
  <w15:docId w15:val="{83947525-C161-4830-99FC-57EADBDF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F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3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3F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3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3F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3F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3F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3F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ravo.e-dag.ru" TargetMode="External"/><Relationship Id="rId18" Type="http://schemas.openxmlformats.org/officeDocument/2006/relationships/hyperlink" Target="https://login.consultant.ru/link/?req=doc&amp;base=LAW&amp;n=481298&amp;dst=3192" TargetMode="External"/><Relationship Id="rId26" Type="http://schemas.openxmlformats.org/officeDocument/2006/relationships/hyperlink" Target="https://login.consultant.ru/link/?req=doc&amp;base=LAW&amp;n=481298&amp;dst=3054" TargetMode="External"/><Relationship Id="rId39" Type="http://schemas.openxmlformats.org/officeDocument/2006/relationships/hyperlink" Target="https://login.consultant.ru/link/?req=doc&amp;base=LAW&amp;n=481298&amp;dst=4449" TargetMode="External"/><Relationship Id="rId21" Type="http://schemas.openxmlformats.org/officeDocument/2006/relationships/hyperlink" Target="https://login.consultant.ru/link/?req=doc&amp;base=LAW&amp;n=481298&amp;dst=2910" TargetMode="External"/><Relationship Id="rId34" Type="http://schemas.openxmlformats.org/officeDocument/2006/relationships/hyperlink" Target="https://login.consultant.ru/link/?req=doc&amp;base=LAW&amp;n=481298&amp;dst=3049" TargetMode="External"/><Relationship Id="rId42" Type="http://schemas.openxmlformats.org/officeDocument/2006/relationships/hyperlink" Target="https://login.consultant.ru/link/?req=doc&amp;base=LAW&amp;n=481298&amp;dst=4449" TargetMode="External"/><Relationship Id="rId47" Type="http://schemas.openxmlformats.org/officeDocument/2006/relationships/hyperlink" Target="https://login.consultant.ru/link/?req=doc&amp;base=LAW&amp;n=481298&amp;dst=4449" TargetMode="External"/><Relationship Id="rId50" Type="http://schemas.openxmlformats.org/officeDocument/2006/relationships/hyperlink" Target="https://login.consultant.ru/link/?req=doc&amp;base=LAW&amp;n=481298&amp;dst=4555" TargetMode="External"/><Relationship Id="rId55" Type="http://schemas.openxmlformats.org/officeDocument/2006/relationships/hyperlink" Target="https://login.consultant.ru/link/?req=doc&amp;base=LAW&amp;n=481298&amp;dst=3213" TargetMode="External"/><Relationship Id="rId63" Type="http://schemas.openxmlformats.org/officeDocument/2006/relationships/hyperlink" Target="https://login.consultant.ru/link/?req=doc&amp;base=LAW&amp;n=481298&amp;dst=4448" TargetMode="External"/><Relationship Id="rId68" Type="http://schemas.openxmlformats.org/officeDocument/2006/relationships/hyperlink" Target="https://login.consultant.ru/link/?req=doc&amp;base=LAW&amp;n=481298&amp;dst=4538" TargetMode="External"/><Relationship Id="rId7" Type="http://schemas.openxmlformats.org/officeDocument/2006/relationships/hyperlink" Target="pravo.e-dag.ru" TargetMode="External"/><Relationship Id="rId71" Type="http://schemas.openxmlformats.org/officeDocument/2006/relationships/hyperlink" Target="https://login.consultant.ru/link/?req=doc&amp;base=LAW&amp;n=481298&amp;dst=306"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4555" TargetMode="External"/><Relationship Id="rId29" Type="http://schemas.openxmlformats.org/officeDocument/2006/relationships/hyperlink" Target="https://login.consultant.ru/link/?req=doc&amp;base=LAW&amp;n=481298&amp;dst=4044" TargetMode="External"/><Relationship Id="rId11" Type="http://schemas.openxmlformats.org/officeDocument/2006/relationships/hyperlink" Target="pravo.e-dag.ru" TargetMode="External"/><Relationship Id="rId24" Type="http://schemas.openxmlformats.org/officeDocument/2006/relationships/hyperlink" Target="https://login.consultant.ru/link/?req=doc&amp;base=LAW&amp;n=481298&amp;dst=3177" TargetMode="External"/><Relationship Id="rId32" Type="http://schemas.openxmlformats.org/officeDocument/2006/relationships/hyperlink" Target="https://login.consultant.ru/link/?req=doc&amp;base=LAW&amp;n=481298&amp;dst=3192" TargetMode="External"/><Relationship Id="rId37" Type="http://schemas.openxmlformats.org/officeDocument/2006/relationships/hyperlink" Target="https://login.consultant.ru/link/?req=doc&amp;base=LAW&amp;n=481298&amp;dst=4448" TargetMode="External"/><Relationship Id="rId40" Type="http://schemas.openxmlformats.org/officeDocument/2006/relationships/hyperlink" Target="https://login.consultant.ru/link/?req=doc&amp;base=LAW&amp;n=481298&amp;dst=100628" TargetMode="External"/><Relationship Id="rId45"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LAW&amp;n=481298&amp;dst=341" TargetMode="External"/><Relationship Id="rId58" Type="http://schemas.openxmlformats.org/officeDocument/2006/relationships/hyperlink" Target="https://login.consultant.ru/link/?req=doc&amp;base=LAW&amp;n=494960" TargetMode="External"/><Relationship Id="rId66" Type="http://schemas.openxmlformats.org/officeDocument/2006/relationships/hyperlink" Target="https://login.consultant.ru/link/?req=doc&amp;base=LAW&amp;n=481298&amp;dst=306" TargetMode="External"/><Relationship Id="rId5" Type="http://schemas.openxmlformats.org/officeDocument/2006/relationships/hyperlink" Target="http://pravo.gov.ru" TargetMode="External"/><Relationship Id="rId15" Type="http://schemas.openxmlformats.org/officeDocument/2006/relationships/hyperlink" Target="https://login.consultant.ru/link/?req=doc&amp;base=LAW&amp;n=481298&amp;dst=3870" TargetMode="External"/><Relationship Id="rId23" Type="http://schemas.openxmlformats.org/officeDocument/2006/relationships/hyperlink" Target="https://login.consultant.ru/link/?req=doc&amp;base=LAW&amp;n=481298&amp;dst=4448" TargetMode="External"/><Relationship Id="rId28" Type="http://schemas.openxmlformats.org/officeDocument/2006/relationships/hyperlink" Target="https://login.consultant.ru/link/?req=doc&amp;base=LAW&amp;n=481298&amp;dst=3054" TargetMode="External"/><Relationship Id="rId36" Type="http://schemas.openxmlformats.org/officeDocument/2006/relationships/hyperlink" Target="https://login.consultant.ru/link/?req=doc&amp;base=LAW&amp;n=481298&amp;dst=448" TargetMode="External"/><Relationship Id="rId49" Type="http://schemas.openxmlformats.org/officeDocument/2006/relationships/hyperlink" Target="https://login.consultant.ru/link/?req=doc&amp;base=LAW&amp;n=481298&amp;dst=3213" TargetMode="External"/><Relationship Id="rId57" Type="http://schemas.openxmlformats.org/officeDocument/2006/relationships/hyperlink" Target="https://login.consultant.ru/link/?req=doc&amp;base=LAW&amp;n=481298&amp;dst=4558" TargetMode="External"/><Relationship Id="rId61" Type="http://schemas.openxmlformats.org/officeDocument/2006/relationships/hyperlink" Target="https://login.consultant.ru/link/?req=doc&amp;base=LAW&amp;n=481298&amp;dst=3291" TargetMode="External"/><Relationship Id="rId10" Type="http://schemas.openxmlformats.org/officeDocument/2006/relationships/hyperlink" Target="https://login.consultant.ru/link/?req=doc&amp;base=RLAW346&amp;n=52521" TargetMode="External"/><Relationship Id="rId19" Type="http://schemas.openxmlformats.org/officeDocument/2006/relationships/hyperlink" Target="https://login.consultant.ru/link/?req=doc&amp;base=LAW&amp;n=481298&amp;dst=3291" TargetMode="External"/><Relationship Id="rId31" Type="http://schemas.openxmlformats.org/officeDocument/2006/relationships/hyperlink" Target="https://login.consultant.ru/link/?req=doc&amp;base=LAW&amp;n=481298&amp;dst=100628" TargetMode="External"/><Relationship Id="rId44" Type="http://schemas.openxmlformats.org/officeDocument/2006/relationships/hyperlink" Target="https://login.consultant.ru/link/?req=doc&amp;base=LAW&amp;n=481298&amp;dst=3213" TargetMode="External"/><Relationship Id="rId52" Type="http://schemas.openxmlformats.org/officeDocument/2006/relationships/hyperlink" Target="https://login.consultant.ru/link/?req=doc&amp;base=LAW&amp;n=481298&amp;dst=340" TargetMode="External"/><Relationship Id="rId60" Type="http://schemas.openxmlformats.org/officeDocument/2006/relationships/hyperlink" Target="https://login.consultant.ru/link/?req=doc&amp;base=LAW&amp;n=481298&amp;dst=306" TargetMode="External"/><Relationship Id="rId65" Type="http://schemas.openxmlformats.org/officeDocument/2006/relationships/hyperlink" Target="https://login.consultant.ru/link/?req=doc&amp;base=LAW&amp;n=481298&amp;dst=306" TargetMode="External"/><Relationship Id="rId73" Type="http://schemas.openxmlformats.org/officeDocument/2006/relationships/theme" Target="theme/theme1.xml"/><Relationship Id="rId4" Type="http://schemas.openxmlformats.org/officeDocument/2006/relationships/hyperlink" Target="https://login.consultant.ru/link/?req=doc&amp;base=LAW&amp;n=494996&amp;dst=100094" TargetMode="External"/><Relationship Id="rId9" Type="http://schemas.openxmlformats.org/officeDocument/2006/relationships/hyperlink" Target="pravo.e-dag.ru" TargetMode="External"/><Relationship Id="rId14" Type="http://schemas.openxmlformats.org/officeDocument/2006/relationships/hyperlink" Target="www.minstroy.e-dag.ru" TargetMode="External"/><Relationship Id="rId22" Type="http://schemas.openxmlformats.org/officeDocument/2006/relationships/hyperlink" Target="https://login.consultant.ru/link/?req=doc&amp;base=LAW&amp;n=481298&amp;dst=448" TargetMode="External"/><Relationship Id="rId27" Type="http://schemas.openxmlformats.org/officeDocument/2006/relationships/hyperlink" Target="https://login.consultant.ru/link/?req=doc&amp;base=LAW&amp;n=481298" TargetMode="External"/><Relationship Id="rId30" Type="http://schemas.openxmlformats.org/officeDocument/2006/relationships/hyperlink" Target="https://login.consultant.ru/link/?req=doc&amp;base=LAW&amp;n=481298&amp;dst=4044" TargetMode="External"/><Relationship Id="rId35" Type="http://schemas.openxmlformats.org/officeDocument/2006/relationships/hyperlink" Target="https://login.consultant.ru/link/?req=doc&amp;base=LAW&amp;n=481298&amp;dst=2910" TargetMode="External"/><Relationship Id="rId43" Type="http://schemas.openxmlformats.org/officeDocument/2006/relationships/hyperlink" Target="https://login.consultant.ru/link/?req=doc&amp;base=LAW&amp;n=481298&amp;dst=341" TargetMode="External"/><Relationship Id="rId48" Type="http://schemas.openxmlformats.org/officeDocument/2006/relationships/hyperlink" Target="https://login.consultant.ru/link/?req=doc&amp;base=LAW&amp;n=481298&amp;dst=341" TargetMode="External"/><Relationship Id="rId56" Type="http://schemas.openxmlformats.org/officeDocument/2006/relationships/hyperlink" Target="https://login.consultant.ru/link/?req=doc&amp;base=LAW&amp;n=481298&amp;dst=344" TargetMode="External"/><Relationship Id="rId64" Type="http://schemas.openxmlformats.org/officeDocument/2006/relationships/hyperlink" Target="https://login.consultant.ru/link/?req=doc&amp;base=LAW&amp;n=481298&amp;dst=4448" TargetMode="External"/><Relationship Id="rId69" Type="http://schemas.openxmlformats.org/officeDocument/2006/relationships/hyperlink" Target="https://login.consultant.ru/link/?req=doc&amp;base=LAW&amp;n=481298&amp;dst=4448" TargetMode="External"/><Relationship Id="rId8" Type="http://schemas.openxmlformats.org/officeDocument/2006/relationships/hyperlink" Target="https://login.consultant.ru/link/?req=doc&amp;base=RLAW346&amp;n=52626&amp;dst=100618" TargetMode="External"/><Relationship Id="rId51" Type="http://schemas.openxmlformats.org/officeDocument/2006/relationships/hyperlink" Target="https://login.consultant.ru/link/?req=doc&amp;base=LAW&amp;n=481298&amp;dst=455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46&amp;n=48527" TargetMode="External"/><Relationship Id="rId17" Type="http://schemas.openxmlformats.org/officeDocument/2006/relationships/hyperlink" Target="https://login.consultant.ru/link/?req=doc&amp;base=LAW&amp;n=426161&amp;dst=100014" TargetMode="External"/><Relationship Id="rId25" Type="http://schemas.openxmlformats.org/officeDocument/2006/relationships/hyperlink" Target="https://login.consultant.ru/link/?req=doc&amp;base=LAW&amp;n=481298&amp;dst=4449" TargetMode="External"/><Relationship Id="rId33" Type="http://schemas.openxmlformats.org/officeDocument/2006/relationships/hyperlink" Target="https://login.consultant.ru/link/?req=doc&amp;base=LAW&amp;n=481298&amp;dst=3291" TargetMode="External"/><Relationship Id="rId38" Type="http://schemas.openxmlformats.org/officeDocument/2006/relationships/hyperlink" Target="https://login.consultant.ru/link/?req=doc&amp;base=LAW&amp;n=481298&amp;dst=3177" TargetMode="External"/><Relationship Id="rId46" Type="http://schemas.openxmlformats.org/officeDocument/2006/relationships/hyperlink" Target="https://login.consultant.ru/link/?req=doc&amp;base=LAW&amp;n=481298&amp;dst=4576" TargetMode="External"/><Relationship Id="rId59" Type="http://schemas.openxmlformats.org/officeDocument/2006/relationships/hyperlink" Target="https://login.consultant.ru/link/?req=doc&amp;base=LAW&amp;n=494996" TargetMode="External"/><Relationship Id="rId67" Type="http://schemas.openxmlformats.org/officeDocument/2006/relationships/hyperlink" Target="https://login.consultant.ru/link/?req=doc&amp;base=LAW&amp;n=481298&amp;dst=4606" TargetMode="External"/><Relationship Id="rId20" Type="http://schemas.openxmlformats.org/officeDocument/2006/relationships/hyperlink" Target="https://login.consultant.ru/link/?req=doc&amp;base=LAW&amp;n=481298&amp;dst=3049" TargetMode="External"/><Relationship Id="rId41" Type="http://schemas.openxmlformats.org/officeDocument/2006/relationships/hyperlink" Target="https://login.consultant.ru/link/?req=doc&amp;base=LAW&amp;n=494998" TargetMode="External"/><Relationship Id="rId54" Type="http://schemas.openxmlformats.org/officeDocument/2006/relationships/hyperlink" Target="https://login.consultant.ru/link/?req=doc&amp;base=LAW&amp;n=481298&amp;dst=3213" TargetMode="External"/><Relationship Id="rId62" Type="http://schemas.openxmlformats.org/officeDocument/2006/relationships/hyperlink" Target="https://login.consultant.ru/link/?req=doc&amp;base=LAW&amp;n=481298&amp;dst=3192" TargetMode="External"/><Relationship Id="rId70" Type="http://schemas.openxmlformats.org/officeDocument/2006/relationships/hyperlink" Target="https://login.consultant.ru/link/?req=doc&amp;base=LAW&amp;n=481298&amp;dst=4448" TargetMode="External"/><Relationship Id="rId1" Type="http://schemas.openxmlformats.org/officeDocument/2006/relationships/styles" Target="styles.xml"/><Relationship Id="rId6" Type="http://schemas.openxmlformats.org/officeDocument/2006/relationships/hyperlink" Target="https://login.consultant.ru/link/?req=doc&amp;base=RLAW346&amp;n=52338&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22534</Words>
  <Characters>128444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 Кайтмазова</dc:creator>
  <cp:keywords/>
  <dc:description/>
  <cp:lastModifiedBy>Фаина Кайтмазова</cp:lastModifiedBy>
  <cp:revision>1</cp:revision>
  <dcterms:created xsi:type="dcterms:W3CDTF">2025-07-02T09:46:00Z</dcterms:created>
  <dcterms:modified xsi:type="dcterms:W3CDTF">2025-07-02T09:47:00Z</dcterms:modified>
</cp:coreProperties>
</file>